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79" w:rsidRPr="0073091C" w:rsidRDefault="00E95D79" w:rsidP="00E95D79">
      <w:pPr>
        <w:rPr>
          <w:rFonts w:eastAsia="Calibri"/>
          <w:b/>
          <w:color w:val="000000"/>
          <w:sz w:val="20"/>
          <w:szCs w:val="20"/>
          <w:lang w:eastAsia="en-US"/>
        </w:rPr>
      </w:pPr>
    </w:p>
    <w:p w:rsidR="00E95D79" w:rsidRPr="0073091C" w:rsidRDefault="00E95D79" w:rsidP="00E95D79">
      <w:pPr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  <w:r w:rsidRPr="0073091C">
        <w:rPr>
          <w:rFonts w:eastAsia="Calibri"/>
          <w:b/>
          <w:color w:val="000000"/>
          <w:sz w:val="20"/>
          <w:szCs w:val="20"/>
          <w:lang w:eastAsia="en-US"/>
        </w:rPr>
        <w:t>Технологическая карта урока</w:t>
      </w:r>
      <w:r w:rsidR="007010F7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Предмет: литература 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Класс: 5 </w:t>
      </w:r>
      <w:r w:rsidR="0022035A">
        <w:rPr>
          <w:rFonts w:eastAsia="Calibri"/>
          <w:sz w:val="20"/>
          <w:szCs w:val="20"/>
          <w:lang w:eastAsia="en-US"/>
        </w:rPr>
        <w:t>«А»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>Тип урока урок «открытия» нового знания, анализ лирического произведения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Тема: Историческая основа и патриотический пафос стихотворения </w:t>
      </w:r>
      <w:proofErr w:type="spellStart"/>
      <w:r w:rsidRPr="0073091C">
        <w:rPr>
          <w:rFonts w:eastAsia="Calibri"/>
          <w:sz w:val="20"/>
          <w:szCs w:val="20"/>
          <w:lang w:eastAsia="en-US"/>
        </w:rPr>
        <w:t>М.Ю.Лермонтова</w:t>
      </w:r>
      <w:proofErr w:type="spellEnd"/>
      <w:r w:rsidRPr="0073091C">
        <w:rPr>
          <w:rFonts w:eastAsia="Calibri"/>
          <w:sz w:val="20"/>
          <w:szCs w:val="20"/>
          <w:lang w:eastAsia="en-US"/>
        </w:rPr>
        <w:t xml:space="preserve"> «Бородино»</w:t>
      </w:r>
      <w:r w:rsidRPr="0073091C">
        <w:rPr>
          <w:rFonts w:eastAsia="Calibri"/>
          <w:sz w:val="20"/>
          <w:szCs w:val="20"/>
          <w:lang w:eastAsia="en-US"/>
        </w:rPr>
        <w:tab/>
      </w:r>
    </w:p>
    <w:p w:rsidR="00E95D79" w:rsidRPr="0022035A" w:rsidRDefault="00E95D79" w:rsidP="00E95D79">
      <w:pPr>
        <w:jc w:val="both"/>
        <w:rPr>
          <w:rFonts w:eastAsia="Calibri"/>
          <w:b/>
          <w:sz w:val="20"/>
          <w:szCs w:val="20"/>
          <w:lang w:eastAsia="en-US"/>
        </w:rPr>
      </w:pPr>
      <w:r w:rsidRPr="0022035A">
        <w:rPr>
          <w:rFonts w:eastAsia="Calibri"/>
          <w:b/>
          <w:sz w:val="20"/>
          <w:szCs w:val="20"/>
          <w:lang w:eastAsia="en-US"/>
        </w:rPr>
        <w:t xml:space="preserve">Планируемые результаты </w:t>
      </w:r>
      <w:r w:rsidRPr="0022035A">
        <w:rPr>
          <w:rFonts w:eastAsia="Calibri"/>
          <w:b/>
          <w:sz w:val="20"/>
          <w:szCs w:val="20"/>
          <w:lang w:eastAsia="en-US"/>
        </w:rPr>
        <w:tab/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          </w:t>
      </w:r>
      <w:r w:rsidRPr="0022035A">
        <w:rPr>
          <w:rFonts w:eastAsia="Calibri"/>
          <w:b/>
          <w:sz w:val="20"/>
          <w:szCs w:val="20"/>
          <w:lang w:eastAsia="en-US"/>
        </w:rPr>
        <w:t>Личностные:</w:t>
      </w:r>
      <w:r w:rsidR="0022035A">
        <w:rPr>
          <w:rFonts w:eastAsia="Calibri"/>
          <w:sz w:val="20"/>
          <w:szCs w:val="20"/>
          <w:lang w:eastAsia="en-US"/>
        </w:rPr>
        <w:t xml:space="preserve"> </w:t>
      </w:r>
      <w:r w:rsidRPr="0073091C">
        <w:rPr>
          <w:rFonts w:eastAsia="Calibri"/>
          <w:sz w:val="20"/>
          <w:szCs w:val="20"/>
          <w:lang w:eastAsia="en-US"/>
        </w:rPr>
        <w:t>осознание себя гражданином своего Отечества, проявление интереса и уважения к другим народам, признание общепринятых морально-этических норм.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            </w:t>
      </w:r>
      <w:proofErr w:type="spellStart"/>
      <w:r w:rsidRPr="0022035A">
        <w:rPr>
          <w:rFonts w:eastAsia="Calibri"/>
          <w:b/>
          <w:sz w:val="20"/>
          <w:szCs w:val="20"/>
          <w:lang w:eastAsia="en-US"/>
        </w:rPr>
        <w:t>Метапредметные</w:t>
      </w:r>
      <w:proofErr w:type="spellEnd"/>
      <w:r w:rsidRPr="0022035A">
        <w:rPr>
          <w:rFonts w:eastAsia="Calibri"/>
          <w:b/>
          <w:sz w:val="20"/>
          <w:szCs w:val="20"/>
          <w:lang w:eastAsia="en-US"/>
        </w:rPr>
        <w:t>:</w:t>
      </w:r>
      <w:r w:rsidR="0022035A">
        <w:rPr>
          <w:rFonts w:eastAsia="Calibri"/>
          <w:sz w:val="20"/>
          <w:szCs w:val="20"/>
          <w:lang w:eastAsia="en-US"/>
        </w:rPr>
        <w:t xml:space="preserve"> </w:t>
      </w:r>
      <w:r w:rsidRPr="0073091C">
        <w:rPr>
          <w:rFonts w:eastAsia="Calibri"/>
          <w:sz w:val="20"/>
          <w:szCs w:val="20"/>
          <w:lang w:eastAsia="en-US"/>
        </w:rPr>
        <w:t>познавательные: выполняет учебно-познавательные действия в материализованной и умственной форме, осуществляет для решения учебных задач операции анализа, синтеза, сравнения, устанавливает причинно-следственные связи, делает обобщения, выводы;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                                             </w:t>
      </w:r>
      <w:r w:rsidRPr="0022035A">
        <w:rPr>
          <w:rFonts w:eastAsia="Calibri"/>
          <w:b/>
          <w:sz w:val="20"/>
          <w:szCs w:val="20"/>
          <w:lang w:eastAsia="en-US"/>
        </w:rPr>
        <w:t>коммуникативные:</w:t>
      </w:r>
      <w:r w:rsidRPr="0073091C">
        <w:rPr>
          <w:rFonts w:eastAsia="Calibri"/>
          <w:sz w:val="20"/>
          <w:szCs w:val="20"/>
          <w:lang w:eastAsia="en-US"/>
        </w:rPr>
        <w:t xml:space="preserve"> вступает в учебный диалог с учителем, одноклассниками, участвует в общей беседе, слушает и отвечает на вопросы, формулирует собственные мысли, высказывает и обосновывает свою точку зрения, строит небольшие монологические высказывания, осуществляет совместную деятельность в рабочих группах с учётом конкретных учебно-познавательных задач;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                                            </w:t>
      </w:r>
      <w:r w:rsidRPr="0022035A">
        <w:rPr>
          <w:rFonts w:eastAsia="Calibri"/>
          <w:b/>
          <w:sz w:val="20"/>
          <w:szCs w:val="20"/>
          <w:lang w:eastAsia="en-US"/>
        </w:rPr>
        <w:t>регулятивные:</w:t>
      </w:r>
      <w:r w:rsidRPr="0073091C">
        <w:rPr>
          <w:rFonts w:eastAsia="Calibri"/>
          <w:sz w:val="20"/>
          <w:szCs w:val="20"/>
          <w:lang w:eastAsia="en-US"/>
        </w:rPr>
        <w:t xml:space="preserve"> принимает и сохраняет учебную задачу, планирует (в сотрудничестве с учителем и одноклассниками или самостоятельно) необходимые действия, операции, действует по плану;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22035A">
        <w:rPr>
          <w:rFonts w:eastAsia="Calibri"/>
          <w:b/>
          <w:sz w:val="20"/>
          <w:szCs w:val="20"/>
          <w:lang w:eastAsia="en-US"/>
        </w:rPr>
        <w:t xml:space="preserve">                                         личностные:</w:t>
      </w:r>
      <w:r w:rsidRPr="0073091C">
        <w:rPr>
          <w:rFonts w:eastAsia="Calibri"/>
          <w:sz w:val="20"/>
          <w:szCs w:val="20"/>
          <w:lang w:eastAsia="en-US"/>
        </w:rPr>
        <w:t xml:space="preserve"> осознаёт свои трудности и стремится  их преодолевать,  имеет способность к самооценке своих действий, поступков.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          </w:t>
      </w:r>
      <w:r w:rsidRPr="0022035A">
        <w:rPr>
          <w:rFonts w:eastAsia="Calibri"/>
          <w:b/>
          <w:sz w:val="20"/>
          <w:szCs w:val="20"/>
          <w:lang w:eastAsia="en-US"/>
        </w:rPr>
        <w:t>Предметные:</w:t>
      </w:r>
      <w:r w:rsidRPr="0073091C">
        <w:rPr>
          <w:rFonts w:eastAsia="Calibri"/>
          <w:sz w:val="20"/>
          <w:szCs w:val="20"/>
          <w:lang w:eastAsia="en-US"/>
        </w:rPr>
        <w:t xml:space="preserve"> знание содержания изучаемого произведения, умение воспринимать и анализировать текст, умение определять жанр литературного произведения, формулировать идею, проблематику произведения, умение давать характеристику героям.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22035A">
        <w:rPr>
          <w:rFonts w:eastAsia="Calibri"/>
          <w:b/>
          <w:sz w:val="20"/>
          <w:szCs w:val="20"/>
          <w:lang w:eastAsia="en-US"/>
        </w:rPr>
        <w:t>Основные понятия</w:t>
      </w:r>
      <w:r w:rsidRPr="0073091C">
        <w:rPr>
          <w:rFonts w:eastAsia="Calibri"/>
          <w:sz w:val="20"/>
          <w:szCs w:val="20"/>
          <w:lang w:eastAsia="en-US"/>
        </w:rPr>
        <w:t xml:space="preserve">: </w:t>
      </w:r>
      <w:proofErr w:type="gramStart"/>
      <w:r w:rsidRPr="0073091C">
        <w:rPr>
          <w:rFonts w:eastAsia="Calibri"/>
          <w:sz w:val="20"/>
          <w:szCs w:val="20"/>
          <w:lang w:eastAsia="en-US"/>
        </w:rPr>
        <w:t>лирика ,лирическое</w:t>
      </w:r>
      <w:proofErr w:type="gramEnd"/>
      <w:r w:rsidRPr="0073091C">
        <w:rPr>
          <w:rFonts w:eastAsia="Calibri"/>
          <w:sz w:val="20"/>
          <w:szCs w:val="20"/>
          <w:lang w:eastAsia="en-US"/>
        </w:rPr>
        <w:t xml:space="preserve"> произведение, ритм, звукопись, эпитет, метафора, заимствованные и устаревшие слова</w:t>
      </w:r>
      <w:r w:rsidRPr="0073091C">
        <w:rPr>
          <w:rFonts w:eastAsia="Calibri"/>
          <w:sz w:val="20"/>
          <w:szCs w:val="20"/>
          <w:lang w:eastAsia="en-US"/>
        </w:rPr>
        <w:tab/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22035A">
        <w:rPr>
          <w:rFonts w:eastAsia="Calibri"/>
          <w:b/>
          <w:sz w:val="20"/>
          <w:szCs w:val="20"/>
          <w:lang w:eastAsia="en-US"/>
        </w:rPr>
        <w:t>Межпредметные</w:t>
      </w:r>
      <w:proofErr w:type="spellEnd"/>
      <w:r w:rsidRPr="0022035A">
        <w:rPr>
          <w:rFonts w:eastAsia="Calibri"/>
          <w:b/>
          <w:sz w:val="20"/>
          <w:szCs w:val="20"/>
          <w:lang w:eastAsia="en-US"/>
        </w:rPr>
        <w:t xml:space="preserve"> </w:t>
      </w:r>
      <w:r w:rsidRPr="0073091C">
        <w:rPr>
          <w:rFonts w:eastAsia="Calibri"/>
          <w:sz w:val="20"/>
          <w:szCs w:val="20"/>
          <w:lang w:eastAsia="en-US"/>
        </w:rPr>
        <w:t>связи: музыка, изобразительное искусство, русский язык.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 Ресурсы: программа по литературе под редакцией </w:t>
      </w:r>
      <w:proofErr w:type="spellStart"/>
      <w:r w:rsidRPr="0073091C">
        <w:rPr>
          <w:rFonts w:eastAsia="Calibri"/>
          <w:sz w:val="20"/>
          <w:szCs w:val="20"/>
          <w:lang w:eastAsia="en-US"/>
        </w:rPr>
        <w:t>В.Я.Коровиной</w:t>
      </w:r>
      <w:proofErr w:type="spellEnd"/>
      <w:r w:rsidRPr="0073091C">
        <w:rPr>
          <w:rFonts w:eastAsia="Calibri"/>
          <w:sz w:val="20"/>
          <w:szCs w:val="20"/>
          <w:lang w:eastAsia="en-US"/>
        </w:rPr>
        <w:t>; УМК: Литература 5 класс. Учебник дл</w:t>
      </w:r>
      <w:r>
        <w:rPr>
          <w:rFonts w:eastAsia="Calibri"/>
          <w:sz w:val="20"/>
          <w:szCs w:val="20"/>
          <w:lang w:eastAsia="en-US"/>
        </w:rPr>
        <w:t>я общеобразовательных  организаций с приложением на электронном носителе</w:t>
      </w:r>
      <w:r w:rsidRPr="0073091C">
        <w:rPr>
          <w:rFonts w:eastAsia="Calibri"/>
          <w:sz w:val="20"/>
          <w:szCs w:val="20"/>
          <w:lang w:eastAsia="en-US"/>
        </w:rPr>
        <w:t xml:space="preserve"> в 2 ч./ </w:t>
      </w:r>
      <w:proofErr w:type="spellStart"/>
      <w:r w:rsidRPr="0073091C">
        <w:rPr>
          <w:rFonts w:eastAsia="Calibri"/>
          <w:sz w:val="20"/>
          <w:szCs w:val="20"/>
          <w:lang w:eastAsia="en-US"/>
        </w:rPr>
        <w:t>В.Я.Коровин</w:t>
      </w:r>
      <w:r>
        <w:rPr>
          <w:rFonts w:eastAsia="Calibri"/>
          <w:sz w:val="20"/>
          <w:szCs w:val="20"/>
          <w:lang w:eastAsia="en-US"/>
        </w:rPr>
        <w:t>а</w:t>
      </w:r>
      <w:proofErr w:type="spellEnd"/>
      <w:r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>
        <w:rPr>
          <w:rFonts w:eastAsia="Calibri"/>
          <w:sz w:val="20"/>
          <w:szCs w:val="20"/>
          <w:lang w:eastAsia="en-US"/>
        </w:rPr>
        <w:t>В.П.Журавлёв</w:t>
      </w:r>
      <w:proofErr w:type="spellEnd"/>
      <w:r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>
        <w:rPr>
          <w:rFonts w:eastAsia="Calibri"/>
          <w:sz w:val="20"/>
          <w:szCs w:val="20"/>
          <w:lang w:eastAsia="en-US"/>
        </w:rPr>
        <w:t>В.И.Коровин</w:t>
      </w:r>
      <w:proofErr w:type="spellEnd"/>
      <w:r>
        <w:rPr>
          <w:rFonts w:eastAsia="Calibri"/>
          <w:sz w:val="20"/>
          <w:szCs w:val="20"/>
          <w:lang w:eastAsia="en-US"/>
        </w:rPr>
        <w:t>. 3</w:t>
      </w:r>
      <w:r w:rsidRPr="0073091C">
        <w:rPr>
          <w:rFonts w:eastAsia="Calibri"/>
          <w:sz w:val="20"/>
          <w:szCs w:val="20"/>
          <w:lang w:eastAsia="en-US"/>
        </w:rPr>
        <w:t xml:space="preserve">-е изд. </w:t>
      </w:r>
      <w:r>
        <w:rPr>
          <w:rFonts w:eastAsia="Calibri"/>
          <w:sz w:val="20"/>
          <w:szCs w:val="20"/>
          <w:lang w:eastAsia="en-US"/>
        </w:rPr>
        <w:t>М: Просвещение,20</w:t>
      </w:r>
      <w:r w:rsidR="002352E2">
        <w:rPr>
          <w:rFonts w:eastAsia="Calibri"/>
          <w:sz w:val="20"/>
          <w:szCs w:val="20"/>
          <w:lang w:eastAsia="en-US"/>
        </w:rPr>
        <w:t xml:space="preserve">19 </w:t>
      </w:r>
      <w:bookmarkStart w:id="0" w:name="_GoBack"/>
      <w:bookmarkEnd w:id="0"/>
      <w:r w:rsidRPr="0073091C">
        <w:rPr>
          <w:rFonts w:eastAsia="Calibri"/>
          <w:sz w:val="20"/>
          <w:szCs w:val="20"/>
          <w:lang w:eastAsia="en-US"/>
        </w:rPr>
        <w:t>г.,  фонохрестоматия, раздаточные материалы на печатной основе, различные словари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 xml:space="preserve">          </w:t>
      </w:r>
      <w:r w:rsidRPr="0073091C">
        <w:rPr>
          <w:rFonts w:eastAsia="Calibri"/>
          <w:sz w:val="20"/>
          <w:szCs w:val="20"/>
          <w:lang w:eastAsia="en-US"/>
        </w:rPr>
        <w:tab/>
      </w:r>
    </w:p>
    <w:p w:rsidR="00E95D79" w:rsidRPr="0073091C" w:rsidRDefault="00E95D79" w:rsidP="00E95D79">
      <w:pPr>
        <w:jc w:val="center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>Ход урока</w:t>
      </w:r>
    </w:p>
    <w:p w:rsidR="00E95D79" w:rsidRPr="0073091C" w:rsidRDefault="00E95D79" w:rsidP="00E95D79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2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11"/>
        <w:gridCol w:w="2189"/>
        <w:gridCol w:w="1693"/>
        <w:gridCol w:w="1594"/>
        <w:gridCol w:w="1756"/>
        <w:gridCol w:w="1660"/>
        <w:gridCol w:w="1693"/>
        <w:gridCol w:w="1600"/>
      </w:tblGrid>
      <w:tr w:rsidR="00E95D79" w:rsidRPr="0073091C" w:rsidTr="00CF4DC6">
        <w:trPr>
          <w:trHeight w:val="264"/>
        </w:trPr>
        <w:tc>
          <w:tcPr>
            <w:tcW w:w="523" w:type="dxa"/>
            <w:vMerge w:val="restart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Этапы урока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Деятельность учителя</w:t>
            </w:r>
          </w:p>
        </w:tc>
        <w:tc>
          <w:tcPr>
            <w:tcW w:w="84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95D79" w:rsidRPr="0073091C" w:rsidRDefault="00E95D79" w:rsidP="00CF4D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Деятельность обучающихся</w:t>
            </w:r>
          </w:p>
        </w:tc>
      </w:tr>
      <w:tr w:rsidR="00E95D79" w:rsidRPr="0073091C" w:rsidTr="00CF4DC6">
        <w:trPr>
          <w:trHeight w:val="264"/>
        </w:trPr>
        <w:tc>
          <w:tcPr>
            <w:tcW w:w="523" w:type="dxa"/>
            <w:vMerge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40" w:type="dxa"/>
            <w:gridSpan w:val="2"/>
            <w:shd w:val="clear" w:color="auto" w:fill="auto"/>
          </w:tcPr>
          <w:p w:rsidR="00E95D79" w:rsidRPr="0073091C" w:rsidRDefault="00E95D79" w:rsidP="00CF4D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Познавательная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E95D79" w:rsidRPr="0073091C" w:rsidRDefault="00E95D79" w:rsidP="00CF4D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Коммуникативная</w:t>
            </w:r>
          </w:p>
        </w:tc>
        <w:tc>
          <w:tcPr>
            <w:tcW w:w="22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5D79" w:rsidRPr="0073091C" w:rsidRDefault="00E95D79" w:rsidP="00CF4DC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Регулятивная</w:t>
            </w:r>
          </w:p>
        </w:tc>
      </w:tr>
      <w:tr w:rsidR="00E95D79" w:rsidRPr="0073091C" w:rsidTr="00CF4DC6">
        <w:trPr>
          <w:trHeight w:val="230"/>
        </w:trPr>
        <w:tc>
          <w:tcPr>
            <w:tcW w:w="523" w:type="dxa"/>
            <w:vMerge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Осуществляемые действия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Формируемые способы деятельности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Осуществляемые действия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Формируемые способы деятельности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Осуществляемые действия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Формируемые способы деятельности</w:t>
            </w:r>
          </w:p>
        </w:tc>
      </w:tr>
      <w:tr w:rsidR="00E95D79" w:rsidRPr="0073091C" w:rsidTr="00CF4DC6">
        <w:tc>
          <w:tcPr>
            <w:tcW w:w="52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E95D79" w:rsidRPr="0073091C" w:rsidRDefault="00E95D79" w:rsidP="002203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bCs/>
                <w:sz w:val="20"/>
                <w:szCs w:val="20"/>
                <w:lang w:eastAsia="en-US"/>
              </w:rPr>
              <w:t>Мотивирование к учебной деятельности</w:t>
            </w:r>
          </w:p>
        </w:tc>
        <w:tc>
          <w:tcPr>
            <w:tcW w:w="1375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Проверка готовности учащихся к уроку, включение в деловой ритм, создание эмоциональной обстановки(предлагает послушать фрагмент Торжественной увертюры «1812 год» </w:t>
            </w:r>
            <w:proofErr w:type="spellStart"/>
            <w:r w:rsidRPr="0073091C">
              <w:rPr>
                <w:rFonts w:eastAsia="Calibri"/>
                <w:sz w:val="20"/>
                <w:szCs w:val="20"/>
                <w:lang w:eastAsia="en-US"/>
              </w:rPr>
              <w:t>П.И.Чайковского</w:t>
            </w:r>
            <w:proofErr w:type="spellEnd"/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, задаёт вопросы на выявление восприятия музыкального произведения.),просит </w:t>
            </w: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подобрать ассоциации к слову Бородино, просит выдвинуть предположение о теме предстоящего урока.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Слушают музыку, задают вопросы, отвечают на вопросы учителя,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интересуются, называют ассоциации, связанные со словом Бородино, выдвигают предположения </w:t>
            </w: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о теме урока.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Выдвигать гипотезу и обосновывать её 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Взаимодействуют с учителем во время опроса, делятся впечатлениями, вступают в диалог 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Слушать собеседника, строить понятные монологические высказывания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Осознают актуальность и тематику урока, контролируют правильность ответов учащихся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Уметь слушать в соответствии с целевой установкой, дополнять, уточнять высказанные мнения по существу полученного задания</w:t>
            </w:r>
          </w:p>
        </w:tc>
      </w:tr>
      <w:tr w:rsidR="00E95D79" w:rsidRPr="0073091C" w:rsidTr="00CF4DC6">
        <w:tc>
          <w:tcPr>
            <w:tcW w:w="52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066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bCs/>
                <w:sz w:val="20"/>
                <w:szCs w:val="20"/>
                <w:lang w:eastAsia="en-US"/>
              </w:rPr>
              <w:t>Актуализация и фиксирование индивидуального затруднения в пробном учебном действии</w:t>
            </w:r>
          </w:p>
        </w:tc>
        <w:tc>
          <w:tcPr>
            <w:tcW w:w="1375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Активизирует опорные исторические и литературные знания, полученные в начальной школе. Организует коллективный анализ учебной задачи; фиксирует гипотезы. Объясняет целеполагание урока, уточняет понимание учащимися поставленных целей урока.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Отвечают на вопросы учителя, аргументируют, доказывают свою точку зрения, определяют цели учебной деятельности 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Осуществлять актуализацию исторических и литературных знаний, выделять существенную информацию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Осознанно строят речевые высказывания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Регуляция речевого поведения, рефлексия своих действий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Исследуют условия учебной задачи, обсуждают способы её решения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Принимать и сохранять учебную цель и задачу</w:t>
            </w:r>
          </w:p>
        </w:tc>
      </w:tr>
      <w:tr w:rsidR="00E95D79" w:rsidRPr="0073091C" w:rsidTr="00CF4DC6">
        <w:tc>
          <w:tcPr>
            <w:tcW w:w="52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E95D79" w:rsidRPr="0073091C" w:rsidRDefault="00E95D79" w:rsidP="0022035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bCs/>
                <w:sz w:val="20"/>
                <w:szCs w:val="20"/>
                <w:lang w:eastAsia="en-US"/>
              </w:rPr>
              <w:t>Выявление места и причины затруднения</w:t>
            </w:r>
          </w:p>
        </w:tc>
        <w:tc>
          <w:tcPr>
            <w:tcW w:w="1375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Организует учебное взаимодействие. Создаёт проблемную ситуацию .Организует обсуждение содержания выступления учащегося.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Подготовленный учащийся рассказывает, почему Лермонтову интересна тема Отечественной войны, основываясь на биографических сведениях; слушают, обсуждают,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фиксируют собственные затруднения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Выслушивают ответы одноклассников, 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Делать выводы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Принимают учебную задачу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Планировать необходимые действия</w:t>
            </w:r>
          </w:p>
        </w:tc>
      </w:tr>
      <w:tr w:rsidR="00E95D79" w:rsidRPr="0073091C" w:rsidTr="00CF4DC6">
        <w:tc>
          <w:tcPr>
            <w:tcW w:w="52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bCs/>
                <w:sz w:val="20"/>
                <w:szCs w:val="20"/>
                <w:lang w:eastAsia="en-US"/>
              </w:rPr>
              <w:t>Построение проекта выхода из затруднения (цель и тема, способ, план, средство).</w:t>
            </w:r>
          </w:p>
        </w:tc>
        <w:tc>
          <w:tcPr>
            <w:tcW w:w="1375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Подводит к теме, организует обсуждение темы, целей урока.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Отвечают на вопросы, составляют модели учебных действий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Выдвигать цели, делать умозаключения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Обсуждают и формулируют тему урока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Излагать своё мнение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Определяют цели урока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Планировать учебную деятельность </w:t>
            </w:r>
          </w:p>
        </w:tc>
      </w:tr>
      <w:tr w:rsidR="00E95D79" w:rsidRPr="0073091C" w:rsidTr="00CF4DC6">
        <w:tc>
          <w:tcPr>
            <w:tcW w:w="52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bCs/>
                <w:sz w:val="20"/>
                <w:szCs w:val="20"/>
                <w:lang w:eastAsia="en-US"/>
              </w:rPr>
              <w:t>Реализация построенного проекта</w:t>
            </w:r>
          </w:p>
        </w:tc>
        <w:tc>
          <w:tcPr>
            <w:tcW w:w="1375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Читает стихотворение «Бородино», организует  работу по осмыслению содержания текста.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Слушают, участвуют в беседе по сюжету стихотворения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Анализировать содержание поэтического произведения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Участвуют в обсуждении учебного материала, 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Формулировать суждения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Сохраняют учебную задачу, осуществляют самоконтроль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Адекватно оценивать свои возможности</w:t>
            </w:r>
          </w:p>
        </w:tc>
      </w:tr>
      <w:tr w:rsidR="00E95D79" w:rsidRPr="0073091C" w:rsidTr="00CF4DC6">
        <w:tc>
          <w:tcPr>
            <w:tcW w:w="52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066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bCs/>
                <w:sz w:val="20"/>
                <w:szCs w:val="20"/>
                <w:lang w:eastAsia="en-US"/>
              </w:rPr>
              <w:t>Первичное закрепление с проговариванием во внешней речи</w:t>
            </w:r>
          </w:p>
        </w:tc>
        <w:tc>
          <w:tcPr>
            <w:tcW w:w="1375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Организует работу в группах с материалами  учебника и дополнительной  литературой (Приложение №1,) корректирует выполнение заданий. Организует презентацию и обсуждение выполненных заданий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Проводят коллективное исследование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Строить логическую цепь рассуждения,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анализировать,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связи, фиксировать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результаты 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В группах кооперируют усилия по решению учебной задачи,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учатся формулировать свою позицию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Согласовывать усилия по решению учебной задачи, 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договариваться и приходить к общему мнению в совместной деятельности, учитывать другие мнения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Осуществляют пошаговый контроль,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взаимоконтроль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процесса выполнения задания 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Принимать и сохранять учебную цель и задачу, оценивать объективные трудности, контролировать ответы одноклассников</w:t>
            </w:r>
          </w:p>
        </w:tc>
      </w:tr>
      <w:tr w:rsidR="00E95D79" w:rsidRPr="0073091C" w:rsidTr="00CF4DC6">
        <w:tc>
          <w:tcPr>
            <w:tcW w:w="52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bCs/>
                <w:sz w:val="20"/>
                <w:szCs w:val="20"/>
                <w:lang w:eastAsia="en-US"/>
              </w:rPr>
              <w:t>Самостоятельная работа с самопроверкой по эталону</w:t>
            </w:r>
          </w:p>
        </w:tc>
        <w:tc>
          <w:tcPr>
            <w:tcW w:w="1375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Организует прослушивание стихотворения  «Бородино» в актёрском исполнении (Фонохрестоматия) и самостоятельную работу по составлению партитурной разметки  фрагмента текста(расстановка логических ударений, ритмических пауз, интонационное повышение и понижение голоса), выразительное чтение отрывка учащимися, организует обсуждение степени выразительности чтения 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Составляют партитурную разметку отрывка так, чтобы передать патриотический пафос стихотворения  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Сравнивать, сопоставлять,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анализировать степень выразитель-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3091C">
              <w:rPr>
                <w:rFonts w:eastAsia="Calibri"/>
                <w:sz w:val="20"/>
                <w:szCs w:val="20"/>
                <w:lang w:eastAsia="en-US"/>
              </w:rPr>
              <w:t>ности</w:t>
            </w:r>
            <w:proofErr w:type="spellEnd"/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 чтения одноклассников 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Учатся использовать речь для регуляции своих действий, во фронтальном режиме слушают актёрское исполнение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Выразительно читать,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понимать на слух текст стихотворения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В ходе заслушивания текста поэтического произведения осуществляют самоконтроль и контроль выразительности чтения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Выявлять отклонения от эталона, осуществлять взаимопроверку </w:t>
            </w:r>
          </w:p>
        </w:tc>
      </w:tr>
      <w:tr w:rsidR="00E95D79" w:rsidRPr="0073091C" w:rsidTr="00CF4DC6">
        <w:tc>
          <w:tcPr>
            <w:tcW w:w="52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bCs/>
                <w:sz w:val="20"/>
                <w:szCs w:val="20"/>
                <w:lang w:eastAsia="en-US"/>
              </w:rPr>
              <w:t>Включение в систему знаний и повторение</w:t>
            </w:r>
          </w:p>
        </w:tc>
        <w:tc>
          <w:tcPr>
            <w:tcW w:w="1375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Организует обсуждение обобщающего вывода о смысле поэтического произведения, выявляет осознанность восприятия текста (каждая группа получает пакет с вопросами по тексту </w:t>
            </w: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стихотворения,  приложение №2). Оценивает результаты обсуждения характеров героев поэтического произведения и выявления смысла стихотворения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Анализируют поэтическое произведение с целью определения идеи стихотворения, характера героев, роли и значения лирического </w:t>
            </w: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героя, делают обобщающий вывод о смысле поэтического произведения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Осуществлять анализ поэтического произведения с выделением существенных смысловых признаков, осознанно и произвольно  строить речевое </w:t>
            </w: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высказывание в устной форме, обосновывать своё мнение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Строят рассуждения на заданную тему, делают вывод о смысле поэтического произведения с обоснованием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Понимать на слух ответы учащихся, строить высказывания, понятные для партнёров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Самопроверка, самооценка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Уметь оценивать себя и других</w:t>
            </w:r>
          </w:p>
        </w:tc>
      </w:tr>
      <w:tr w:rsidR="00E95D79" w:rsidRPr="0073091C" w:rsidTr="00CF4DC6">
        <w:tc>
          <w:tcPr>
            <w:tcW w:w="52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066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bCs/>
                <w:sz w:val="20"/>
                <w:szCs w:val="20"/>
                <w:lang w:eastAsia="en-US"/>
              </w:rPr>
              <w:t>Рефлексия учебной деятельности на уроке (итог).</w:t>
            </w:r>
          </w:p>
        </w:tc>
        <w:tc>
          <w:tcPr>
            <w:tcW w:w="1375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Организует фронтальную беседу, рефлексию (приложение №3),.предлагает выбрать домашнее задание.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Анализируют учебную деятельность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Соотносить цель и результаты, степень их соответствия </w:t>
            </w:r>
          </w:p>
        </w:tc>
        <w:tc>
          <w:tcPr>
            <w:tcW w:w="1693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Подводят итоги, делятся впечатлениями</w:t>
            </w:r>
          </w:p>
        </w:tc>
        <w:tc>
          <w:tcPr>
            <w:tcW w:w="144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Рефлексия своих действий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(полное отображение предметного содержания и условий осуществляемых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действий)</w:t>
            </w:r>
          </w:p>
        </w:tc>
        <w:tc>
          <w:tcPr>
            <w:tcW w:w="1110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Контролируют и оценивают результаты работы</w:t>
            </w:r>
          </w:p>
        </w:tc>
        <w:tc>
          <w:tcPr>
            <w:tcW w:w="1107" w:type="dxa"/>
            <w:shd w:val="clear" w:color="auto" w:fill="auto"/>
          </w:tcPr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 xml:space="preserve">Осуществлять итоговый и пошаговый 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контроль по результату,</w:t>
            </w:r>
          </w:p>
          <w:p w:rsidR="00E95D79" w:rsidRPr="0073091C" w:rsidRDefault="00E95D79" w:rsidP="00CF4DC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3091C">
              <w:rPr>
                <w:rFonts w:eastAsia="Calibri"/>
                <w:sz w:val="20"/>
                <w:szCs w:val="20"/>
                <w:lang w:eastAsia="en-US"/>
              </w:rPr>
              <w:t>адекватно воспринимать оценку учителя</w:t>
            </w:r>
          </w:p>
        </w:tc>
      </w:tr>
    </w:tbl>
    <w:p w:rsidR="00E95D79" w:rsidRDefault="00E95D79" w:rsidP="00E95D79">
      <w:pPr>
        <w:rPr>
          <w:b/>
          <w:sz w:val="28"/>
          <w:szCs w:val="28"/>
        </w:rPr>
      </w:pPr>
    </w:p>
    <w:p w:rsidR="007010F7" w:rsidRDefault="007010F7" w:rsidP="00E95D79">
      <w:pPr>
        <w:rPr>
          <w:b/>
          <w:sz w:val="28"/>
          <w:szCs w:val="28"/>
        </w:rPr>
      </w:pPr>
    </w:p>
    <w:p w:rsidR="00895C2D" w:rsidRDefault="00895C2D" w:rsidP="007010F7">
      <w:pPr>
        <w:pStyle w:val="1"/>
        <w:spacing w:line="240" w:lineRule="auto"/>
      </w:pPr>
    </w:p>
    <w:sectPr w:rsidR="00895C2D" w:rsidSect="00602E68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79"/>
    <w:rsid w:val="0022035A"/>
    <w:rsid w:val="002352E2"/>
    <w:rsid w:val="004A1D3D"/>
    <w:rsid w:val="00602E68"/>
    <w:rsid w:val="006F3E1C"/>
    <w:rsid w:val="007010F7"/>
    <w:rsid w:val="00895C2D"/>
    <w:rsid w:val="00E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F1B8"/>
  <w15:docId w15:val="{2710E675-2B50-4C5C-9BAF-BA39D12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5D79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Ираида</cp:lastModifiedBy>
  <cp:revision>6</cp:revision>
  <dcterms:created xsi:type="dcterms:W3CDTF">2016-05-31T21:44:00Z</dcterms:created>
  <dcterms:modified xsi:type="dcterms:W3CDTF">2025-03-11T14:56:00Z</dcterms:modified>
</cp:coreProperties>
</file>