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AA" w:rsidRDefault="009539AA" w:rsidP="009539AA">
      <w:pPr>
        <w:spacing w:before="40" w:after="40"/>
        <w:ind w:left="57" w:right="57"/>
        <w:jc w:val="right"/>
        <w:rPr>
          <w:sz w:val="28"/>
          <w:szCs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Муниципальное бюджетное общеобразовательное учреждение</w:t>
      </w: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</w:t>
      </w:r>
      <w:proofErr w:type="spellStart"/>
      <w:r w:rsidRPr="004921EA">
        <w:rPr>
          <w:sz w:val="28"/>
        </w:rPr>
        <w:t>Мучкапская</w:t>
      </w:r>
      <w:proofErr w:type="spellEnd"/>
      <w:r w:rsidRPr="004921EA">
        <w:rPr>
          <w:sz w:val="28"/>
        </w:rPr>
        <w:t xml:space="preserve"> средняя общеобразовательная школа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22"/>
          <w:szCs w:val="22"/>
        </w:rPr>
      </w:pPr>
    </w:p>
    <w:tbl>
      <w:tblPr>
        <w:tblW w:w="13358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  <w:gridCol w:w="3577"/>
      </w:tblGrid>
      <w:tr w:rsidR="009539AA" w:rsidRPr="00E17F5C" w:rsidTr="002945EB">
        <w:trPr>
          <w:trHeight w:val="2309"/>
        </w:trPr>
        <w:tc>
          <w:tcPr>
            <w:tcW w:w="6204" w:type="dxa"/>
            <w:shd w:val="clear" w:color="auto" w:fill="auto"/>
          </w:tcPr>
          <w:p w:rsidR="009539A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A21B1A">
              <w:t>Рассмотрена</w:t>
            </w:r>
            <w:proofErr w:type="gramEnd"/>
            <w:r w:rsidRPr="00A21B1A">
              <w:t xml:space="preserve"> и рекомендована к утверждению         </w:t>
            </w:r>
          </w:p>
          <w:p w:rsidR="009539AA" w:rsidRPr="00A21B1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научно - </w:t>
            </w:r>
            <w:r w:rsidRPr="00A21B1A">
              <w:t>методическим советом школы</w:t>
            </w:r>
          </w:p>
          <w:p w:rsidR="009539AA" w:rsidRPr="00A21B1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>протокол №___ от _________20__г.</w:t>
            </w:r>
          </w:p>
          <w:p w:rsidR="009539AA" w:rsidRPr="00E17F5C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77" w:type="dxa"/>
          </w:tcPr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4921EA">
              <w:t>Утверждена</w:t>
            </w:r>
            <w:proofErr w:type="gramEnd"/>
            <w:r w:rsidRPr="004921EA">
              <w:t xml:space="preserve"> приказом </w:t>
            </w:r>
          </w:p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МБОУ </w:t>
            </w:r>
            <w:proofErr w:type="spellStart"/>
            <w:r w:rsidRPr="004921EA">
              <w:t>Мучкапской</w:t>
            </w:r>
            <w:proofErr w:type="spellEnd"/>
            <w:r w:rsidRPr="004921EA">
              <w:t xml:space="preserve"> СОШ</w:t>
            </w:r>
          </w:p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№___ от __________</w:t>
            </w:r>
            <w:r>
              <w:t>20</w:t>
            </w:r>
            <w:r>
              <w:softHyphen/>
            </w:r>
            <w:r>
              <w:softHyphen/>
              <w:t>__г.</w:t>
            </w:r>
          </w:p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Директор школы</w:t>
            </w:r>
          </w:p>
          <w:p w:rsidR="009539AA" w:rsidRPr="00E17F5C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  <w:r w:rsidRPr="004921EA">
              <w:t>____________</w:t>
            </w:r>
            <w:r>
              <w:t xml:space="preserve"> / Л.Н. Мишина/</w:t>
            </w:r>
            <w:r w:rsidRPr="004921EA">
              <w:t xml:space="preserve">                               </w:t>
            </w:r>
          </w:p>
        </w:tc>
        <w:tc>
          <w:tcPr>
            <w:tcW w:w="3577" w:type="dxa"/>
            <w:shd w:val="clear" w:color="auto" w:fill="auto"/>
          </w:tcPr>
          <w:p w:rsidR="009539AA" w:rsidRPr="00E17F5C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</w:tr>
    </w:tbl>
    <w:p w:rsidR="009539A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>Рабочая программа учебного предмета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 xml:space="preserve"> «</w:t>
      </w:r>
      <w:r>
        <w:rPr>
          <w:sz w:val="40"/>
          <w:szCs w:val="40"/>
        </w:rPr>
        <w:t>информатика</w:t>
      </w:r>
      <w:r w:rsidRPr="004921EA">
        <w:rPr>
          <w:sz w:val="40"/>
          <w:szCs w:val="40"/>
        </w:rPr>
        <w:t>»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  <w:r w:rsidRPr="004921EA">
        <w:rPr>
          <w:sz w:val="32"/>
          <w:szCs w:val="32"/>
        </w:rPr>
        <w:t>для</w:t>
      </w:r>
      <w:r>
        <w:rPr>
          <w:sz w:val="32"/>
          <w:szCs w:val="32"/>
        </w:rPr>
        <w:t xml:space="preserve"> </w:t>
      </w:r>
      <w:r w:rsidR="00F76848">
        <w:rPr>
          <w:sz w:val="32"/>
          <w:szCs w:val="32"/>
        </w:rPr>
        <w:t>10</w:t>
      </w:r>
      <w:r w:rsidRPr="004921EA">
        <w:rPr>
          <w:sz w:val="32"/>
          <w:szCs w:val="32"/>
        </w:rPr>
        <w:t xml:space="preserve"> класса</w:t>
      </w:r>
    </w:p>
    <w:p w:rsidR="005A0A3C" w:rsidRDefault="008746C4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Углубленный </w:t>
      </w:r>
      <w:r w:rsidR="005A0A3C">
        <w:rPr>
          <w:sz w:val="32"/>
          <w:szCs w:val="32"/>
        </w:rPr>
        <w:t>уровень</w:t>
      </w:r>
    </w:p>
    <w:p w:rsidR="00F76848" w:rsidRPr="004921EA" w:rsidRDefault="00F76848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</w:p>
    <w:p w:rsidR="009539AA" w:rsidRDefault="009539AA" w:rsidP="009539AA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pStyle w:val="21"/>
        <w:spacing w:line="240" w:lineRule="auto"/>
        <w:ind w:left="5220"/>
        <w:rPr>
          <w:sz w:val="28"/>
        </w:rPr>
      </w:pPr>
      <w:r w:rsidRPr="004921EA">
        <w:rPr>
          <w:sz w:val="28"/>
        </w:rPr>
        <w:t>Составитель:</w:t>
      </w:r>
    </w:p>
    <w:p w:rsidR="009539AA" w:rsidRPr="004921EA" w:rsidRDefault="009539AA" w:rsidP="009539AA">
      <w:pPr>
        <w:pStyle w:val="21"/>
        <w:spacing w:line="240" w:lineRule="auto"/>
        <w:ind w:left="5220"/>
        <w:rPr>
          <w:sz w:val="28"/>
        </w:rPr>
      </w:pPr>
      <w:r>
        <w:rPr>
          <w:sz w:val="28"/>
        </w:rPr>
        <w:t>Щукина Марина Валерьевна</w:t>
      </w: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9539AA" w:rsidRPr="004921EA" w:rsidRDefault="009539AA" w:rsidP="009539AA">
      <w:pPr>
        <w:pStyle w:val="21"/>
        <w:spacing w:line="240" w:lineRule="auto"/>
        <w:ind w:left="6481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6481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0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0"/>
        <w:rPr>
          <w:sz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 w:rsidR="00F76848">
        <w:rPr>
          <w:sz w:val="28"/>
        </w:rPr>
        <w:t>20</w:t>
      </w:r>
      <w:r>
        <w:rPr>
          <w:sz w:val="28"/>
        </w:rPr>
        <w:t xml:space="preserve"> </w:t>
      </w:r>
      <w:r w:rsidRPr="004921EA">
        <w:rPr>
          <w:sz w:val="28"/>
        </w:rPr>
        <w:t xml:space="preserve"> год </w:t>
      </w:r>
    </w:p>
    <w:p w:rsidR="009539AA" w:rsidRDefault="009539AA" w:rsidP="009539AA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Статус документа</w:t>
      </w:r>
    </w:p>
    <w:p w:rsidR="009539AA" w:rsidRDefault="009539AA" w:rsidP="009539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по информатике для основной школы составлена в соответствии с требованиями Федерального государственного образовательного стандарта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 (ФГОС </w:t>
      </w:r>
      <w:r w:rsidR="00C83819">
        <w:rPr>
          <w:sz w:val="28"/>
          <w:szCs w:val="28"/>
        </w:rPr>
        <w:t>С</w:t>
      </w:r>
      <w:r>
        <w:rPr>
          <w:sz w:val="28"/>
          <w:szCs w:val="28"/>
        </w:rPr>
        <w:t xml:space="preserve">ОО); требованиями к результатам освоения </w:t>
      </w:r>
      <w:r w:rsidR="005A0A3C">
        <w:rPr>
          <w:sz w:val="28"/>
          <w:szCs w:val="28"/>
        </w:rPr>
        <w:t>средней</w:t>
      </w:r>
      <w:r>
        <w:rPr>
          <w:sz w:val="28"/>
          <w:szCs w:val="28"/>
        </w:rPr>
        <w:t xml:space="preserve"> образовательной  программы (личностным,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, предметным); основными подходами к развитию и формированию универсальных учебных действий (УУД) для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образования. В ней соблюдается преемственность с федеральным государственным образовательным стандартом </w:t>
      </w:r>
      <w:r w:rsidR="005A0A3C">
        <w:rPr>
          <w:sz w:val="28"/>
          <w:szCs w:val="28"/>
        </w:rPr>
        <w:t>основного</w:t>
      </w:r>
      <w:r>
        <w:rPr>
          <w:sz w:val="28"/>
          <w:szCs w:val="28"/>
        </w:rPr>
        <w:t xml:space="preserve"> общего образования; учитываются возрастные  и психологические особенности школьников, обучающихся на ступени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образования, учитываются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связи.</w:t>
      </w:r>
    </w:p>
    <w:p w:rsidR="009539AA" w:rsidRDefault="009539AA" w:rsidP="009539AA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</w:t>
      </w:r>
      <w:r w:rsidRPr="00F76848">
        <w:rPr>
          <w:sz w:val="28"/>
          <w:szCs w:val="28"/>
        </w:rPr>
        <w:t xml:space="preserve">авторы </w:t>
      </w:r>
      <w:r w:rsidR="00F76848" w:rsidRPr="00F76848">
        <w:rPr>
          <w:sz w:val="28"/>
          <w:szCs w:val="28"/>
        </w:rPr>
        <w:t>УМК Семакин И.Г.,</w:t>
      </w:r>
      <w:r w:rsidR="005A0A3C">
        <w:rPr>
          <w:sz w:val="28"/>
          <w:szCs w:val="28"/>
        </w:rPr>
        <w:t xml:space="preserve"> </w:t>
      </w:r>
      <w:r w:rsidR="00F76848" w:rsidRPr="00F76848">
        <w:rPr>
          <w:sz w:val="28"/>
          <w:szCs w:val="28"/>
        </w:rPr>
        <w:t>Шеина Т.Ю.</w:t>
      </w:r>
      <w:r w:rsidR="008746C4">
        <w:rPr>
          <w:sz w:val="28"/>
          <w:szCs w:val="28"/>
        </w:rPr>
        <w:t xml:space="preserve">, Шестакова </w:t>
      </w:r>
      <w:r w:rsidR="00F76848" w:rsidRPr="00F76848">
        <w:rPr>
          <w:sz w:val="28"/>
          <w:szCs w:val="28"/>
        </w:rPr>
        <w:t xml:space="preserve"> </w:t>
      </w:r>
      <w:r w:rsidR="008746C4">
        <w:rPr>
          <w:sz w:val="28"/>
          <w:szCs w:val="28"/>
        </w:rPr>
        <w:t xml:space="preserve">Л.В. </w:t>
      </w:r>
      <w:r w:rsidR="00F76848" w:rsidRPr="00F76848">
        <w:rPr>
          <w:sz w:val="28"/>
          <w:szCs w:val="28"/>
        </w:rPr>
        <w:t>Информатика 10</w:t>
      </w:r>
      <w:r>
        <w:rPr>
          <w:sz w:val="28"/>
          <w:szCs w:val="28"/>
        </w:rPr>
        <w:t>).</w:t>
      </w:r>
    </w:p>
    <w:p w:rsidR="009539AA" w:rsidRPr="00B552F8" w:rsidRDefault="009539AA" w:rsidP="009539AA">
      <w:pPr>
        <w:ind w:right="22" w:firstLine="567"/>
        <w:jc w:val="both"/>
        <w:rPr>
          <w:sz w:val="28"/>
          <w:szCs w:val="28"/>
        </w:rPr>
      </w:pPr>
      <w:r w:rsidRPr="00B552F8">
        <w:rPr>
          <w:sz w:val="28"/>
          <w:szCs w:val="28"/>
        </w:rPr>
        <w:t xml:space="preserve">Учебник и другие элементы УМК по Информатике и ИКТ в </w:t>
      </w:r>
      <w:r w:rsidR="00F76848">
        <w:rPr>
          <w:sz w:val="28"/>
          <w:szCs w:val="28"/>
        </w:rPr>
        <w:t>10</w:t>
      </w:r>
      <w:r w:rsidRPr="00B552F8">
        <w:rPr>
          <w:sz w:val="28"/>
          <w:szCs w:val="28"/>
        </w:rPr>
        <w:t xml:space="preserve"> классе  реализуют общеобразовательную, развивающую и воспитательную цели, предполагающие комплексное решение практической задачи, заключающейся в овладении базовой системой понятий информатики на доступном уровне. Практическая задача является ведущей в данном курсе.</w:t>
      </w:r>
    </w:p>
    <w:p w:rsidR="009539AA" w:rsidRDefault="009539AA" w:rsidP="009539AA"/>
    <w:p w:rsidR="009539AA" w:rsidRPr="005B1A33" w:rsidRDefault="009539AA" w:rsidP="009539AA">
      <w:pPr>
        <w:jc w:val="both"/>
        <w:rPr>
          <w:b/>
          <w:sz w:val="28"/>
          <w:szCs w:val="28"/>
        </w:rPr>
      </w:pPr>
      <w:r w:rsidRPr="005B1A33">
        <w:rPr>
          <w:b/>
          <w:sz w:val="28"/>
          <w:szCs w:val="28"/>
        </w:rPr>
        <w:t>Место предмета в учебном плане</w:t>
      </w:r>
    </w:p>
    <w:p w:rsidR="009539AA" w:rsidRDefault="009539AA" w:rsidP="009539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на изучение информатики в </w:t>
      </w:r>
      <w:r w:rsidR="00F76848">
        <w:rPr>
          <w:sz w:val="28"/>
          <w:szCs w:val="28"/>
        </w:rPr>
        <w:t>10</w:t>
      </w:r>
      <w:r>
        <w:rPr>
          <w:sz w:val="28"/>
          <w:szCs w:val="28"/>
        </w:rPr>
        <w:t xml:space="preserve"> классах </w:t>
      </w:r>
      <w:r w:rsidR="00C83819">
        <w:rPr>
          <w:sz w:val="28"/>
          <w:szCs w:val="28"/>
        </w:rPr>
        <w:t>углубленного</w:t>
      </w:r>
      <w:bookmarkStart w:id="0" w:name="_GoBack"/>
      <w:bookmarkEnd w:id="0"/>
      <w:r w:rsidR="005A0A3C">
        <w:rPr>
          <w:sz w:val="28"/>
          <w:szCs w:val="28"/>
        </w:rPr>
        <w:t xml:space="preserve"> уровня </w:t>
      </w:r>
      <w:r>
        <w:rPr>
          <w:sz w:val="28"/>
          <w:szCs w:val="28"/>
        </w:rPr>
        <w:t xml:space="preserve">отводится </w:t>
      </w:r>
      <w:r w:rsidR="008746C4">
        <w:rPr>
          <w:sz w:val="28"/>
          <w:szCs w:val="28"/>
        </w:rPr>
        <w:t>4</w:t>
      </w:r>
      <w:r>
        <w:rPr>
          <w:sz w:val="28"/>
          <w:szCs w:val="28"/>
        </w:rPr>
        <w:t xml:space="preserve"> ч в неделю.</w:t>
      </w:r>
    </w:p>
    <w:p w:rsidR="009539AA" w:rsidRDefault="009539AA" w:rsidP="009539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Уровень обучения </w:t>
      </w:r>
      <w:r>
        <w:rPr>
          <w:sz w:val="28"/>
          <w:szCs w:val="28"/>
        </w:rPr>
        <w:t xml:space="preserve">– </w:t>
      </w:r>
      <w:r w:rsidR="008746C4">
        <w:rPr>
          <w:sz w:val="28"/>
          <w:szCs w:val="28"/>
        </w:rPr>
        <w:t>углубленный</w:t>
      </w:r>
      <w:r>
        <w:rPr>
          <w:sz w:val="28"/>
          <w:szCs w:val="28"/>
        </w:rPr>
        <w:t>.</w:t>
      </w:r>
    </w:p>
    <w:p w:rsidR="006F064F" w:rsidRDefault="006F064F" w:rsidP="009539AA">
      <w:pPr>
        <w:ind w:firstLine="567"/>
        <w:jc w:val="both"/>
        <w:rPr>
          <w:sz w:val="28"/>
          <w:szCs w:val="28"/>
        </w:rPr>
      </w:pP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организации учебных занятий</w:t>
      </w:r>
    </w:p>
    <w:p w:rsidR="009539AA" w:rsidRDefault="009539AA" w:rsidP="009539AA">
      <w:pPr>
        <w:pStyle w:val="c5"/>
        <w:shd w:val="clear" w:color="auto" w:fill="FFFFFF"/>
        <w:spacing w:before="0" w:beforeAutospacing="0" w:after="0" w:afterAutospacing="0"/>
        <w:ind w:firstLine="45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Особое место среди информационных педагогических технологий занимают такие личностно-ориентированные технологии обучения как </w:t>
      </w:r>
      <w:r w:rsidRPr="00FA5F6E">
        <w:rPr>
          <w:rStyle w:val="c1"/>
          <w:bCs/>
          <w:color w:val="000000"/>
          <w:sz w:val="28"/>
          <w:szCs w:val="28"/>
        </w:rPr>
        <w:t>метод проектов</w:t>
      </w:r>
      <w:r w:rsidR="00FA5F6E" w:rsidRPr="00FA5F6E">
        <w:rPr>
          <w:rStyle w:val="c1"/>
          <w:bCs/>
          <w:color w:val="000000"/>
          <w:sz w:val="28"/>
          <w:szCs w:val="28"/>
        </w:rPr>
        <w:t xml:space="preserve"> и</w:t>
      </w:r>
      <w:r w:rsidRPr="00FA5F6E">
        <w:rPr>
          <w:rStyle w:val="c3"/>
          <w:color w:val="000000"/>
          <w:sz w:val="28"/>
          <w:szCs w:val="28"/>
        </w:rPr>
        <w:t> </w:t>
      </w:r>
      <w:r w:rsidRPr="00FA5F6E">
        <w:rPr>
          <w:rStyle w:val="c1"/>
          <w:bCs/>
          <w:color w:val="000000"/>
          <w:sz w:val="28"/>
          <w:szCs w:val="28"/>
        </w:rPr>
        <w:t>обучение в сотрудничестве</w:t>
      </w:r>
      <w:r w:rsidR="00FA5F6E" w:rsidRPr="00FA5F6E">
        <w:rPr>
          <w:rStyle w:val="c3"/>
          <w:color w:val="000000"/>
          <w:sz w:val="28"/>
          <w:szCs w:val="28"/>
        </w:rPr>
        <w:t>.</w:t>
      </w:r>
      <w:r w:rsidR="00FA5F6E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Эти </w:t>
      </w:r>
      <w:proofErr w:type="spellStart"/>
      <w:r>
        <w:rPr>
          <w:rStyle w:val="c3"/>
          <w:color w:val="000000"/>
          <w:sz w:val="28"/>
          <w:szCs w:val="28"/>
        </w:rPr>
        <w:t>педтехнологии</w:t>
      </w:r>
      <w:proofErr w:type="spellEnd"/>
      <w:r>
        <w:rPr>
          <w:rStyle w:val="c3"/>
          <w:color w:val="000000"/>
          <w:sz w:val="28"/>
          <w:szCs w:val="28"/>
        </w:rPr>
        <w:t xml:space="preserve"> обеспечивают формирование универсальных учебных действий у учащихся: личностных, регулятивных, коммуникативных, познавательных. Организованная педагогом деятельность с применением </w:t>
      </w:r>
      <w:proofErr w:type="gramStart"/>
      <w:r>
        <w:rPr>
          <w:rStyle w:val="c3"/>
          <w:color w:val="000000"/>
          <w:sz w:val="28"/>
          <w:szCs w:val="28"/>
        </w:rPr>
        <w:t>указанных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педтехнологий</w:t>
      </w:r>
      <w:proofErr w:type="spellEnd"/>
      <w:r>
        <w:rPr>
          <w:rStyle w:val="c3"/>
          <w:color w:val="000000"/>
          <w:sz w:val="28"/>
          <w:szCs w:val="28"/>
        </w:rPr>
        <w:t xml:space="preserve"> позволяет реализовывать учащимся собственную ИКТ-компетентность через деятельность в близкой ему среде.</w:t>
      </w:r>
    </w:p>
    <w:p w:rsidR="009539AA" w:rsidRDefault="009539AA" w:rsidP="009539AA">
      <w:pPr>
        <w:pStyle w:val="c5"/>
        <w:shd w:val="clear" w:color="auto" w:fill="FFFFFF"/>
        <w:spacing w:before="0" w:beforeAutospacing="0" w:after="0" w:afterAutospacing="0"/>
        <w:ind w:firstLine="45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Практическая работа должна носить </w:t>
      </w:r>
      <w:r w:rsidRPr="007F05F8">
        <w:rPr>
          <w:rStyle w:val="c1"/>
          <w:bCs/>
          <w:color w:val="000000"/>
          <w:sz w:val="28"/>
          <w:szCs w:val="28"/>
        </w:rPr>
        <w:t>прикладной характер</w:t>
      </w:r>
      <w:r w:rsidRPr="007F05F8">
        <w:rPr>
          <w:rStyle w:val="c3"/>
          <w:color w:val="000000"/>
          <w:sz w:val="28"/>
          <w:szCs w:val="28"/>
        </w:rPr>
        <w:t>, где роль компьютера – универсальный </w:t>
      </w:r>
      <w:r w:rsidRPr="007F05F8">
        <w:rPr>
          <w:rStyle w:val="c1"/>
          <w:bCs/>
          <w:color w:val="000000"/>
          <w:sz w:val="28"/>
          <w:szCs w:val="28"/>
        </w:rPr>
        <w:t>инструмент</w:t>
      </w:r>
      <w:r w:rsidRPr="007F05F8">
        <w:rPr>
          <w:rStyle w:val="c3"/>
          <w:color w:val="000000"/>
          <w:sz w:val="28"/>
          <w:szCs w:val="28"/>
        </w:rPr>
        <w:t> для работы</w:t>
      </w:r>
      <w:r>
        <w:rPr>
          <w:rStyle w:val="c3"/>
          <w:color w:val="000000"/>
          <w:sz w:val="28"/>
          <w:szCs w:val="28"/>
        </w:rPr>
        <w:t xml:space="preserve"> с информацией. То есть, учащийся сам может предложить содержание практической работы, связанное с окружающим его миром, и роль учителя здесь сводится к управлению учебным процессом. Практически каждый тематический раздел </w:t>
      </w:r>
      <w:r>
        <w:rPr>
          <w:rStyle w:val="c3"/>
          <w:color w:val="000000"/>
          <w:sz w:val="28"/>
          <w:szCs w:val="28"/>
        </w:rPr>
        <w:lastRenderedPageBreak/>
        <w:t>позволяет при креативном подходе, прежде всего учителя, организовать и реализовать исследовательскую или проектную деятельность.</w:t>
      </w: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организации образовательного процесса:</w:t>
      </w:r>
    </w:p>
    <w:p w:rsidR="009539AA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Индивидуальные, парные, групповые, фронтальные, коллективные; классные и внеклассные.</w:t>
      </w:r>
    </w:p>
    <w:p w:rsidR="006F064F" w:rsidRPr="00445D06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9539AA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Ведущий вид деятельности:</w:t>
      </w:r>
      <w:r w:rsidRPr="00445D0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системно-</w:t>
      </w:r>
      <w:proofErr w:type="spellStart"/>
      <w:r w:rsidRPr="00445D06">
        <w:rPr>
          <w:color w:val="000000"/>
          <w:sz w:val="28"/>
          <w:szCs w:val="28"/>
        </w:rPr>
        <w:t>деятельностный</w:t>
      </w:r>
      <w:proofErr w:type="spellEnd"/>
      <w:r w:rsidRPr="00445D06">
        <w:rPr>
          <w:color w:val="000000"/>
          <w:sz w:val="28"/>
          <w:szCs w:val="28"/>
        </w:rPr>
        <w:t>.</w:t>
      </w:r>
    </w:p>
    <w:p w:rsidR="006F064F" w:rsidRPr="00445D06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Методы и приемы обучения: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 xml:space="preserve">словесные методы обучения: рассказ, объяснение, лекция, беседа, работа с учебником на печатной основе или </w:t>
      </w:r>
      <w:proofErr w:type="gramStart"/>
      <w:r w:rsidRPr="00445D06">
        <w:rPr>
          <w:color w:val="000000"/>
          <w:sz w:val="28"/>
          <w:szCs w:val="28"/>
        </w:rPr>
        <w:t>с</w:t>
      </w:r>
      <w:proofErr w:type="gramEnd"/>
      <w:r w:rsidRPr="00445D06">
        <w:rPr>
          <w:color w:val="000000"/>
          <w:sz w:val="28"/>
          <w:szCs w:val="28"/>
        </w:rPr>
        <w:t xml:space="preserve"> электронным;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наглядные методы: наблюдение, иллюстрация, демонстрация наглядных пособий, презентаций;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28"/>
          <w:i/>
          <w:iCs/>
          <w:color w:val="000000"/>
          <w:sz w:val="28"/>
          <w:szCs w:val="28"/>
        </w:rPr>
        <w:t>-</w:t>
      </w:r>
      <w:r w:rsidRPr="00445D0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практические методы:</w:t>
      </w:r>
      <w:r w:rsidRPr="00445D06">
        <w:rPr>
          <w:rStyle w:val="c28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устные и письменные упражнения, практические компьютерные работы;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активные методы: метод проблемных ситуаций, метод проектов, ролевые игры и др.</w:t>
      </w:r>
    </w:p>
    <w:p w:rsidR="006F064F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rStyle w:val="c41"/>
          <w:b/>
          <w:bCs/>
          <w:color w:val="000000"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и способы проверки знаний: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беседа;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фронтальный опрос;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практикум;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интерактивное тестирование;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тестирование по опросному листу;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творческая работа;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 xml:space="preserve">- </w:t>
      </w:r>
      <w:proofErr w:type="spellStart"/>
      <w:r w:rsidRPr="00445D06">
        <w:rPr>
          <w:color w:val="000000"/>
          <w:sz w:val="28"/>
          <w:szCs w:val="28"/>
        </w:rPr>
        <w:t>разноуровневая</w:t>
      </w:r>
      <w:proofErr w:type="spellEnd"/>
      <w:r w:rsidRPr="00445D06">
        <w:rPr>
          <w:color w:val="000000"/>
          <w:sz w:val="28"/>
          <w:szCs w:val="28"/>
        </w:rPr>
        <w:t xml:space="preserve"> практическая контрольная работа.</w:t>
      </w: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</w:p>
    <w:p w:rsidR="009539AA" w:rsidRDefault="009539AA" w:rsidP="009539AA"/>
    <w:p w:rsidR="009539AA" w:rsidRDefault="009539AA" w:rsidP="009539AA">
      <w:pPr>
        <w:shd w:val="clear" w:color="auto" w:fill="FFFFFF"/>
        <w:ind w:firstLine="9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РАБОЧЕЙ ПРОГРАММЫ</w:t>
      </w:r>
    </w:p>
    <w:p w:rsidR="009539AA" w:rsidRDefault="009539AA" w:rsidP="009539AA">
      <w:pPr>
        <w:shd w:val="clear" w:color="auto" w:fill="FFFFFF"/>
        <w:ind w:right="38" w:firstLine="3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5A0A3C">
        <w:rPr>
          <w:b/>
          <w:sz w:val="28"/>
          <w:szCs w:val="28"/>
        </w:rPr>
        <w:t xml:space="preserve">10 </w:t>
      </w:r>
      <w:r>
        <w:rPr>
          <w:b/>
          <w:sz w:val="28"/>
          <w:szCs w:val="28"/>
        </w:rPr>
        <w:t>клас</w:t>
      </w:r>
      <w:r>
        <w:rPr>
          <w:b/>
          <w:sz w:val="28"/>
          <w:szCs w:val="28"/>
        </w:rPr>
        <w:softHyphen/>
        <w:t>са общеобразовательных школ в соответствии с суще</w:t>
      </w:r>
      <w:r>
        <w:rPr>
          <w:b/>
          <w:sz w:val="28"/>
          <w:szCs w:val="28"/>
        </w:rPr>
        <w:softHyphen/>
        <w:t>ствующей структурой школьного курса информатики представлено следующими укрупненными модулями.</w:t>
      </w:r>
    </w:p>
    <w:p w:rsidR="00B94F71" w:rsidRDefault="00B94F71" w:rsidP="009539AA">
      <w:pPr>
        <w:shd w:val="clear" w:color="auto" w:fill="FFFFFF"/>
        <w:ind w:right="38" w:firstLine="398"/>
        <w:jc w:val="center"/>
        <w:rPr>
          <w:b/>
          <w:sz w:val="28"/>
          <w:szCs w:val="28"/>
        </w:rPr>
      </w:pPr>
    </w:p>
    <w:p w:rsidR="005F32C8" w:rsidRDefault="005F32C8" w:rsidP="00BD620C">
      <w:pPr>
        <w:ind w:firstLine="567"/>
        <w:jc w:val="both"/>
        <w:rPr>
          <w:sz w:val="28"/>
          <w:szCs w:val="28"/>
        </w:rPr>
      </w:pPr>
      <w:r w:rsidRPr="006A24C5">
        <w:rPr>
          <w:sz w:val="28"/>
          <w:szCs w:val="28"/>
        </w:rPr>
        <w:t xml:space="preserve">Структура содержания общеобразовательного предмета (курса) информатики в </w:t>
      </w:r>
      <w:r w:rsidR="005A0A3C">
        <w:rPr>
          <w:sz w:val="28"/>
          <w:szCs w:val="28"/>
        </w:rPr>
        <w:t>10</w:t>
      </w:r>
      <w:r w:rsidRPr="006A24C5">
        <w:rPr>
          <w:sz w:val="28"/>
          <w:szCs w:val="28"/>
        </w:rPr>
        <w:t xml:space="preserve"> классах </w:t>
      </w:r>
      <w:r w:rsidR="005A0A3C">
        <w:rPr>
          <w:sz w:val="28"/>
          <w:szCs w:val="28"/>
        </w:rPr>
        <w:t>средней</w:t>
      </w:r>
      <w:r w:rsidRPr="006A24C5">
        <w:rPr>
          <w:sz w:val="28"/>
          <w:szCs w:val="28"/>
        </w:rPr>
        <w:t xml:space="preserve"> школы определена следующими укрупнѐнными тематическими блоками (разделами): </w:t>
      </w:r>
    </w:p>
    <w:p w:rsidR="003273C1" w:rsidRDefault="003273C1" w:rsidP="00B43450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Теоретические основы информатики</w:t>
      </w:r>
    </w:p>
    <w:p w:rsidR="003273C1" w:rsidRDefault="003273C1" w:rsidP="00B43450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Компьютер</w:t>
      </w:r>
    </w:p>
    <w:p w:rsidR="003273C1" w:rsidRDefault="003273C1" w:rsidP="00B43450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Информационные технологии</w:t>
      </w:r>
    </w:p>
    <w:p w:rsidR="003273C1" w:rsidRDefault="003273C1" w:rsidP="00B43450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Компьютерные коммуникации </w:t>
      </w:r>
    </w:p>
    <w:p w:rsidR="003273C1" w:rsidRDefault="003273C1" w:rsidP="003273C1">
      <w:pPr>
        <w:rPr>
          <w:sz w:val="28"/>
          <w:szCs w:val="28"/>
        </w:rPr>
      </w:pPr>
    </w:p>
    <w:p w:rsidR="003273C1" w:rsidRDefault="003273C1" w:rsidP="003273C1">
      <w:pPr>
        <w:rPr>
          <w:sz w:val="28"/>
          <w:szCs w:val="28"/>
        </w:rPr>
      </w:pPr>
    </w:p>
    <w:p w:rsidR="003273C1" w:rsidRDefault="003273C1" w:rsidP="003273C1">
      <w:pPr>
        <w:rPr>
          <w:sz w:val="28"/>
          <w:szCs w:val="28"/>
        </w:rPr>
      </w:pPr>
    </w:p>
    <w:p w:rsidR="003273C1" w:rsidRDefault="003273C1" w:rsidP="003273C1">
      <w:pPr>
        <w:tabs>
          <w:tab w:val="left" w:pos="426"/>
        </w:tabs>
        <w:ind w:left="360"/>
        <w:jc w:val="both"/>
        <w:rPr>
          <w:b/>
          <w:i/>
          <w:sz w:val="28"/>
          <w:szCs w:val="28"/>
        </w:rPr>
      </w:pPr>
    </w:p>
    <w:p w:rsidR="003273C1" w:rsidRPr="003273C1" w:rsidRDefault="003273C1" w:rsidP="003273C1">
      <w:pPr>
        <w:rPr>
          <w:sz w:val="28"/>
          <w:szCs w:val="28"/>
        </w:rPr>
      </w:pPr>
      <w:r w:rsidRPr="006A24C5">
        <w:rPr>
          <w:b/>
          <w:i/>
          <w:sz w:val="28"/>
          <w:szCs w:val="28"/>
        </w:rPr>
        <w:t xml:space="preserve">Раздел  1. </w:t>
      </w:r>
      <w:r>
        <w:rPr>
          <w:b/>
          <w:i/>
          <w:sz w:val="28"/>
          <w:szCs w:val="28"/>
        </w:rPr>
        <w:t xml:space="preserve"> </w:t>
      </w:r>
      <w:r w:rsidRPr="003273C1">
        <w:rPr>
          <w:b/>
          <w:i/>
          <w:sz w:val="28"/>
          <w:szCs w:val="28"/>
        </w:rPr>
        <w:t>Теоретические основы информатики</w:t>
      </w:r>
      <w:r w:rsidRPr="000F063C">
        <w:rPr>
          <w:b/>
          <w:i/>
          <w:sz w:val="28"/>
          <w:szCs w:val="28"/>
        </w:rPr>
        <w:tab/>
      </w:r>
    </w:p>
    <w:p w:rsidR="00724D98" w:rsidRPr="00E83ABD" w:rsidRDefault="000F063C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И</w:t>
      </w:r>
      <w:r w:rsidR="008746C4" w:rsidRPr="00E83ABD">
        <w:rPr>
          <w:sz w:val="28"/>
          <w:szCs w:val="28"/>
        </w:rPr>
        <w:t>нформатика и и</w:t>
      </w:r>
      <w:r w:rsidRPr="00E83ABD">
        <w:rPr>
          <w:sz w:val="28"/>
          <w:szCs w:val="28"/>
        </w:rPr>
        <w:t>нформация</w:t>
      </w:r>
      <w:r w:rsidR="00724D98" w:rsidRPr="00E83ABD">
        <w:rPr>
          <w:sz w:val="28"/>
          <w:szCs w:val="28"/>
        </w:rPr>
        <w:tab/>
      </w:r>
    </w:p>
    <w:p w:rsidR="00724D98" w:rsidRPr="00E83ABD" w:rsidRDefault="008746C4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Измерение информации</w:t>
      </w:r>
    </w:p>
    <w:p w:rsidR="00724D98" w:rsidRPr="00E83ABD" w:rsidRDefault="008746C4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Системы счисления</w:t>
      </w:r>
    </w:p>
    <w:p w:rsidR="008746C4" w:rsidRPr="00E83ABD" w:rsidRDefault="008746C4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Кодирование</w:t>
      </w:r>
    </w:p>
    <w:p w:rsidR="003273C1" w:rsidRPr="00E83ABD" w:rsidRDefault="008746C4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Информационные процессы</w:t>
      </w:r>
    </w:p>
    <w:p w:rsidR="005F32C8" w:rsidRPr="006A24C5" w:rsidRDefault="005F32C8" w:rsidP="00ED2139">
      <w:pPr>
        <w:tabs>
          <w:tab w:val="left" w:pos="426"/>
        </w:tabs>
        <w:ind w:left="360"/>
        <w:jc w:val="both"/>
        <w:rPr>
          <w:b/>
          <w:i/>
          <w:sz w:val="28"/>
          <w:szCs w:val="28"/>
        </w:rPr>
      </w:pPr>
    </w:p>
    <w:p w:rsidR="005F32C8" w:rsidRDefault="005F32C8" w:rsidP="00ED2139">
      <w:pPr>
        <w:ind w:left="360"/>
        <w:jc w:val="both"/>
        <w:rPr>
          <w:b/>
          <w:i/>
          <w:sz w:val="28"/>
          <w:szCs w:val="28"/>
        </w:rPr>
      </w:pPr>
      <w:r w:rsidRPr="006A24C5">
        <w:rPr>
          <w:b/>
          <w:i/>
          <w:sz w:val="28"/>
          <w:szCs w:val="28"/>
        </w:rPr>
        <w:t>Раздел  2.</w:t>
      </w:r>
      <w:r w:rsidR="003273C1">
        <w:rPr>
          <w:b/>
          <w:i/>
          <w:sz w:val="28"/>
          <w:szCs w:val="28"/>
        </w:rPr>
        <w:t xml:space="preserve"> </w:t>
      </w:r>
      <w:r w:rsidR="003273C1" w:rsidRPr="003273C1">
        <w:rPr>
          <w:b/>
          <w:i/>
          <w:sz w:val="28"/>
          <w:szCs w:val="28"/>
        </w:rPr>
        <w:t>Компьютер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Логические основы обработки информации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Алгоритмы обработки информации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Логические основы компьютера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Эволюция устройства вычислительной машины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Смена поколений ЭВМ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Обработка чисел в компьютере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Персональный компьютер и его устройства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Программное обеспечение ПК</w:t>
      </w:r>
    </w:p>
    <w:p w:rsidR="00E83ABD" w:rsidRDefault="00E83ABD" w:rsidP="00ED2139">
      <w:pPr>
        <w:ind w:left="360"/>
        <w:jc w:val="both"/>
        <w:rPr>
          <w:b/>
          <w:i/>
          <w:sz w:val="28"/>
          <w:szCs w:val="28"/>
        </w:rPr>
      </w:pPr>
    </w:p>
    <w:p w:rsidR="00E83ABD" w:rsidRDefault="00E83ABD" w:rsidP="00ED2139">
      <w:pPr>
        <w:ind w:left="360"/>
        <w:jc w:val="both"/>
        <w:rPr>
          <w:b/>
          <w:i/>
          <w:sz w:val="28"/>
          <w:szCs w:val="28"/>
        </w:rPr>
      </w:pPr>
    </w:p>
    <w:p w:rsidR="005F32C8" w:rsidRDefault="000F063C" w:rsidP="00ED2139">
      <w:pPr>
        <w:ind w:left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Раздел  3. </w:t>
      </w:r>
      <w:r w:rsidR="00E83ABD" w:rsidRPr="00E83ABD">
        <w:rPr>
          <w:b/>
          <w:i/>
          <w:sz w:val="28"/>
          <w:szCs w:val="28"/>
        </w:rPr>
        <w:t>Информационные технологии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Технология обработки текстов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Технология обработки изображения и звука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Технология табличных вычислений</w:t>
      </w:r>
    </w:p>
    <w:p w:rsidR="00E83ABD" w:rsidRDefault="00E83ABD" w:rsidP="00E83ABD">
      <w:pPr>
        <w:pStyle w:val="a6"/>
        <w:ind w:left="1287"/>
        <w:rPr>
          <w:sz w:val="28"/>
          <w:szCs w:val="28"/>
        </w:rPr>
      </w:pPr>
    </w:p>
    <w:p w:rsidR="00E83ABD" w:rsidRDefault="00E83ABD" w:rsidP="005F32C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Раздел  4. Компьютерные </w:t>
      </w:r>
      <w:r w:rsidR="0009376E">
        <w:rPr>
          <w:b/>
          <w:i/>
          <w:sz w:val="28"/>
          <w:szCs w:val="28"/>
        </w:rPr>
        <w:t>теле</w:t>
      </w:r>
      <w:r>
        <w:rPr>
          <w:b/>
          <w:i/>
          <w:sz w:val="28"/>
          <w:szCs w:val="28"/>
        </w:rPr>
        <w:t xml:space="preserve">коммуникации </w:t>
      </w:r>
    </w:p>
    <w:p w:rsidR="0009376E" w:rsidRDefault="0009376E" w:rsidP="0009376E">
      <w:pPr>
        <w:ind w:left="851"/>
        <w:rPr>
          <w:sz w:val="28"/>
          <w:szCs w:val="28"/>
        </w:rPr>
      </w:pPr>
      <w:r>
        <w:rPr>
          <w:sz w:val="28"/>
          <w:szCs w:val="28"/>
        </w:rPr>
        <w:t>Организация локальных компьютерных сетей</w:t>
      </w:r>
    </w:p>
    <w:p w:rsidR="0009376E" w:rsidRDefault="0009376E" w:rsidP="0009376E">
      <w:pPr>
        <w:ind w:left="851"/>
        <w:rPr>
          <w:sz w:val="28"/>
          <w:szCs w:val="28"/>
        </w:rPr>
      </w:pPr>
      <w:r>
        <w:rPr>
          <w:sz w:val="28"/>
          <w:szCs w:val="28"/>
        </w:rPr>
        <w:t>Глобальные компьютерные сети</w:t>
      </w:r>
    </w:p>
    <w:p w:rsidR="0009376E" w:rsidRPr="0009376E" w:rsidRDefault="0009376E" w:rsidP="0009376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Основы </w:t>
      </w:r>
      <w:proofErr w:type="spellStart"/>
      <w:r>
        <w:rPr>
          <w:sz w:val="28"/>
          <w:szCs w:val="28"/>
        </w:rPr>
        <w:t>сайтостроения</w:t>
      </w:r>
      <w:proofErr w:type="spellEnd"/>
    </w:p>
    <w:p w:rsidR="00962549" w:rsidRDefault="00962549" w:rsidP="00C75FB9">
      <w:pPr>
        <w:jc w:val="center"/>
        <w:rPr>
          <w:b/>
          <w:sz w:val="28"/>
          <w:szCs w:val="28"/>
        </w:rPr>
      </w:pPr>
    </w:p>
    <w:p w:rsidR="006F064F" w:rsidRDefault="006F064F" w:rsidP="00C75FB9">
      <w:pPr>
        <w:jc w:val="center"/>
        <w:rPr>
          <w:b/>
          <w:sz w:val="28"/>
          <w:szCs w:val="28"/>
        </w:rPr>
      </w:pPr>
    </w:p>
    <w:p w:rsidR="00C75FB9" w:rsidRPr="006A24C5" w:rsidRDefault="00C75FB9" w:rsidP="00C75FB9">
      <w:pPr>
        <w:jc w:val="center"/>
        <w:rPr>
          <w:sz w:val="28"/>
          <w:szCs w:val="28"/>
        </w:rPr>
      </w:pPr>
      <w:r w:rsidRPr="006A24C5">
        <w:rPr>
          <w:b/>
          <w:sz w:val="28"/>
          <w:szCs w:val="28"/>
        </w:rPr>
        <w:t>ПЛАНИРУЕМЫЕ РЕЗУЛЬТАТЫ ИЗУЧЕНИЯ УЧЕБНОГО ПРЕДМЕТА</w:t>
      </w:r>
    </w:p>
    <w:p w:rsidR="00A14030" w:rsidRPr="00A14030" w:rsidRDefault="00A14030" w:rsidP="00A14030">
      <w:p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Цели изучения общеобразовательного предмета «Информатика»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Результаты включают в себя личностные, </w:t>
      </w:r>
      <w:proofErr w:type="spellStart"/>
      <w:r w:rsidRPr="00A14030">
        <w:rPr>
          <w:sz w:val="28"/>
          <w:szCs w:val="28"/>
        </w:rPr>
        <w:t>метапредметные</w:t>
      </w:r>
      <w:proofErr w:type="spellEnd"/>
      <w:r w:rsidRPr="00A14030">
        <w:rPr>
          <w:sz w:val="28"/>
          <w:szCs w:val="28"/>
        </w:rPr>
        <w:t xml:space="preserve"> и предметные. Личностные и </w:t>
      </w:r>
      <w:proofErr w:type="spellStart"/>
      <w:r w:rsidRPr="00A14030">
        <w:rPr>
          <w:sz w:val="28"/>
          <w:szCs w:val="28"/>
        </w:rPr>
        <w:t>метапредметные</w:t>
      </w:r>
      <w:proofErr w:type="spellEnd"/>
      <w:r w:rsidRPr="00A14030">
        <w:rPr>
          <w:sz w:val="28"/>
          <w:szCs w:val="28"/>
        </w:rPr>
        <w:t xml:space="preserve"> результаты являются едиными для базового и профильного уровней.</w:t>
      </w:r>
    </w:p>
    <w:p w:rsidR="00A14030" w:rsidRPr="00A14030" w:rsidRDefault="00A14030" w:rsidP="00A14030">
      <w:pPr>
        <w:rPr>
          <w:b/>
          <w:i/>
          <w:sz w:val="28"/>
          <w:szCs w:val="28"/>
        </w:rPr>
      </w:pPr>
      <w:r w:rsidRPr="00A14030">
        <w:rPr>
          <w:b/>
          <w:i/>
          <w:sz w:val="28"/>
          <w:szCs w:val="28"/>
        </w:rPr>
        <w:t>Личностные: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A14030">
        <w:rPr>
          <w:sz w:val="28"/>
          <w:szCs w:val="28"/>
        </w:rPr>
        <w:t>сформированность</w:t>
      </w:r>
      <w:proofErr w:type="spellEnd"/>
      <w:r w:rsidRPr="00A14030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lastRenderedPageBreak/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нравственное сознание и поведение на основе усвоения общечеловеческих ценностей;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A14030">
        <w:rPr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 общественных, государственных, общенациональных проблем;</w:t>
      </w:r>
      <w:proofErr w:type="gramEnd"/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A14030">
        <w:rPr>
          <w:sz w:val="28"/>
          <w:szCs w:val="28"/>
        </w:rPr>
        <w:t>сформированность</w:t>
      </w:r>
      <w:proofErr w:type="spellEnd"/>
      <w:r w:rsidRPr="00A14030">
        <w:rPr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A14030">
        <w:rPr>
          <w:sz w:val="28"/>
          <w:szCs w:val="28"/>
        </w:rPr>
        <w:t>способности</w:t>
      </w:r>
      <w:proofErr w:type="gramEnd"/>
      <w:r w:rsidRPr="00A14030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развитие осознанного и ответственного отношения к собственным поступкам;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владение навыками анализа и критичной оценки получаемой информации с позиций ее свойств, практической и личной значимости, </w:t>
      </w:r>
      <w:r w:rsidRPr="00A14030">
        <w:rPr>
          <w:sz w:val="28"/>
          <w:szCs w:val="28"/>
        </w:rPr>
        <w:lastRenderedPageBreak/>
        <w:t>развитие чувства личной ответственности за качество окружающей информационной среды;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оценка окружающей информационной среды и формулирование предложений по ее улучшению;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организация индивидуальной информационной среды, в том числе с помощью типовых программных средств;</w:t>
      </w:r>
    </w:p>
    <w:p w:rsidR="00A14030" w:rsidRPr="00A14030" w:rsidRDefault="00A14030" w:rsidP="00B43450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использование </w:t>
      </w:r>
      <w:proofErr w:type="gramStart"/>
      <w:r w:rsidRPr="00A14030">
        <w:rPr>
          <w:sz w:val="28"/>
          <w:szCs w:val="28"/>
        </w:rPr>
        <w:t>обучающих</w:t>
      </w:r>
      <w:proofErr w:type="gramEnd"/>
      <w:r w:rsidRPr="00A14030">
        <w:rPr>
          <w:sz w:val="28"/>
          <w:szCs w:val="28"/>
        </w:rPr>
        <w:t>, тестирующих программы и программы-тренажеры для повышения своего образовательного уровня и подготовке к продолжению обучения.</w:t>
      </w:r>
    </w:p>
    <w:p w:rsidR="00A14030" w:rsidRPr="00A14030" w:rsidRDefault="00A14030" w:rsidP="00A14030">
      <w:pPr>
        <w:rPr>
          <w:b/>
          <w:i/>
          <w:sz w:val="28"/>
          <w:szCs w:val="28"/>
        </w:rPr>
      </w:pPr>
      <w:proofErr w:type="spellStart"/>
      <w:r w:rsidRPr="00A14030">
        <w:rPr>
          <w:b/>
          <w:i/>
          <w:sz w:val="28"/>
          <w:szCs w:val="28"/>
        </w:rPr>
        <w:t>Метапредметные</w:t>
      </w:r>
      <w:proofErr w:type="spellEnd"/>
      <w:r w:rsidRPr="00A14030">
        <w:rPr>
          <w:b/>
          <w:i/>
          <w:sz w:val="28"/>
          <w:szCs w:val="28"/>
        </w:rPr>
        <w:t>: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</w:t>
      </w:r>
      <w:proofErr w:type="spellStart"/>
      <w:r w:rsidRPr="00A14030">
        <w:rPr>
          <w:sz w:val="28"/>
          <w:szCs w:val="28"/>
        </w:rPr>
        <w:t>корректироватьдеятельность</w:t>
      </w:r>
      <w:proofErr w:type="spellEnd"/>
      <w:r w:rsidRPr="00A14030">
        <w:rPr>
          <w:sz w:val="28"/>
          <w:szCs w:val="28"/>
        </w:rPr>
        <w:t>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14030">
        <w:rPr>
          <w:sz w:val="28"/>
          <w:szCs w:val="28"/>
        </w:rPr>
        <w:t>логическое рассуждение</w:t>
      </w:r>
      <w:proofErr w:type="gramEnd"/>
      <w:r w:rsidRPr="00A14030">
        <w:rPr>
          <w:sz w:val="28"/>
          <w:szCs w:val="28"/>
        </w:rPr>
        <w:t>, умозаключение (индуктивное, дедуктивное и по аналогии) и делать выводы;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смысловое чтение;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A14030">
        <w:rPr>
          <w:sz w:val="28"/>
          <w:szCs w:val="28"/>
        </w:rPr>
        <w:t>ИКТ-компетенции</w:t>
      </w:r>
      <w:proofErr w:type="gramEnd"/>
      <w:r w:rsidRPr="00A14030">
        <w:rPr>
          <w:sz w:val="28"/>
          <w:szCs w:val="28"/>
        </w:rPr>
        <w:t>).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владение основными </w:t>
      </w:r>
      <w:proofErr w:type="spellStart"/>
      <w:r w:rsidRPr="00A14030">
        <w:rPr>
          <w:sz w:val="28"/>
          <w:szCs w:val="28"/>
        </w:rPr>
        <w:t>общеучебными</w:t>
      </w:r>
      <w:proofErr w:type="spellEnd"/>
      <w:r w:rsidRPr="00A14030">
        <w:rPr>
          <w:sz w:val="28"/>
          <w:szCs w:val="28"/>
        </w:rPr>
        <w:t xml:space="preserve"> умениями информационного характера: анализа ситуации, планирования деятельности, обобщения и сравнения данных и др.;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получение опыта использования методов и средств информатики: моделирования; формализации структурирования информации; компьютерного эксперимента при исследовании различных объектов, явлений и процессов;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владение навыками работы с основными, широко распространенными средствами информационных и коммуникационных технологий;</w:t>
      </w:r>
    </w:p>
    <w:p w:rsidR="00A14030" w:rsidRPr="00A14030" w:rsidRDefault="00A14030" w:rsidP="00B43450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осуществлять совместную информационную деятельность, в частности при выполнении проекта.</w:t>
      </w:r>
    </w:p>
    <w:p w:rsidR="00A14030" w:rsidRPr="00A14030" w:rsidRDefault="00A14030" w:rsidP="00A14030">
      <w:pPr>
        <w:rPr>
          <w:sz w:val="28"/>
          <w:szCs w:val="28"/>
        </w:rPr>
      </w:pPr>
    </w:p>
    <w:p w:rsidR="00A14030" w:rsidRPr="00A14030" w:rsidRDefault="00A14030" w:rsidP="00A14030">
      <w:pPr>
        <w:rPr>
          <w:b/>
          <w:i/>
          <w:sz w:val="28"/>
          <w:szCs w:val="28"/>
        </w:rPr>
      </w:pPr>
      <w:r w:rsidRPr="00A14030">
        <w:rPr>
          <w:b/>
          <w:i/>
          <w:sz w:val="28"/>
          <w:szCs w:val="28"/>
        </w:rPr>
        <w:t>Предметные: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познавательной деятельности: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освоение основных понятий и методов информатики;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интерпретировать сообщение с позиций их смысла, синтаксиса, ценности;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 w:rsidRPr="00A14030">
        <w:rPr>
          <w:sz w:val="28"/>
          <w:szCs w:val="28"/>
        </w:rPr>
        <w:t>умение выделять информационные системы и модели в естественнонаучной, социальной и технической областях;</w:t>
      </w:r>
      <w:proofErr w:type="gramEnd"/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анализировать информационные модели с точки зрения их адекватности объекту и целям моделирования, исследовать модели с целью получения новой информации об объекте;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владеть навыками качественной и количественной характеристики информационной модели;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приобретения навыков оценки основных мировоззренческих моделей;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проводить компьютерный эксперимент для изучения построенных моделей и интерпретировать их результаты;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определять цели системного анализа;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умение анализировать информационные системы разной природы, выделять в них системообразующие и </w:t>
      </w:r>
      <w:proofErr w:type="spellStart"/>
      <w:r w:rsidRPr="00A14030">
        <w:rPr>
          <w:sz w:val="28"/>
          <w:szCs w:val="28"/>
        </w:rPr>
        <w:t>системоразрушающие</w:t>
      </w:r>
      <w:proofErr w:type="spellEnd"/>
      <w:r w:rsidRPr="00A14030">
        <w:rPr>
          <w:sz w:val="28"/>
          <w:szCs w:val="28"/>
        </w:rPr>
        <w:t xml:space="preserve"> факторы;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выделять воздействие внешней среды на систему и анализировать реакцию системы на воздействие извне;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lastRenderedPageBreak/>
        <w:t>умение планировать действия, необходимые для достижения заданной цели;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измерять количество информации разными методами;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выбирать показатели и формировать критерии оценки, осуществлять оценку моделей;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строить алгоритм решения поставленной задачи оценивать его сложность и эффективность;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приводить примеры алгоритмически неразрешимых проблем;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анализировать разные способы записи алгоритмов;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реализовывать алгоритмы с помощью программ и программных средств;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ставить вычислительные эксперименты при использовании информационных моделей в процессе решения задач;</w:t>
      </w:r>
    </w:p>
    <w:p w:rsidR="00A14030" w:rsidRPr="00A14030" w:rsidRDefault="00A14030" w:rsidP="00B43450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сопоставлять математические модели задачи и их компьютерные аналогии.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ценностно-ориентационной деятельности: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приобретение навыков информационной деятельности, осуществляемые в соответствии с правами и ответственностью гражданина;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развитие уважения к правам других людей и умение отстаивать свои права в вопросах информационной безопасности личности;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готовность к работе о сохранении и преумножении общественных информационных ресурсов; готовность и способность нести личную ответственность за достоверность распространяемой информации;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умение оценивать информацию, умение отличать корректную аргументацию от </w:t>
      </w:r>
      <w:proofErr w:type="gramStart"/>
      <w:r w:rsidRPr="00A14030">
        <w:rPr>
          <w:sz w:val="28"/>
          <w:szCs w:val="28"/>
        </w:rPr>
        <w:t>некорректной</w:t>
      </w:r>
      <w:proofErr w:type="gramEnd"/>
      <w:r w:rsidRPr="00A14030">
        <w:rPr>
          <w:sz w:val="28"/>
          <w:szCs w:val="28"/>
        </w:rPr>
        <w:t>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осознание проблем, возникающих при развитии информационной цивилизации, и возможных путей их разрешения;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выявления социальных информационных технологий со скрытыми целями</w:t>
      </w:r>
      <w:proofErr w:type="gramStart"/>
      <w:r w:rsidRPr="00A14030">
        <w:rPr>
          <w:sz w:val="28"/>
          <w:szCs w:val="28"/>
        </w:rPr>
        <w:t>.;</w:t>
      </w:r>
      <w:proofErr w:type="gramEnd"/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осознание того, что информация есть стратегический ресурс государства;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применять информационный подход к оценке исторических событий;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анализировать причины и последствия основных информационных революций;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умение оценивать влияние уровня развития информационной культуры на социально-экономическое развитие общества;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осознание того, что право на информацию, есть необходимое условие информационной свободы личности;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 xml:space="preserve">осознание глобальной опасности </w:t>
      </w:r>
      <w:proofErr w:type="spellStart"/>
      <w:r w:rsidRPr="00A14030">
        <w:rPr>
          <w:sz w:val="28"/>
          <w:szCs w:val="28"/>
        </w:rPr>
        <w:t>технократизма</w:t>
      </w:r>
      <w:proofErr w:type="spellEnd"/>
      <w:r w:rsidRPr="00A14030">
        <w:rPr>
          <w:sz w:val="28"/>
          <w:szCs w:val="28"/>
        </w:rPr>
        <w:t>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анализа правовых документов, посвящённых защите информационных интересов личности и общества;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lastRenderedPageBreak/>
        <w:t>умение выявлять причины информационного неравенства и находить способы его преодоления;</w:t>
      </w:r>
    </w:p>
    <w:p w:rsidR="00A14030" w:rsidRPr="00A14030" w:rsidRDefault="00A14030" w:rsidP="00B43450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 w:rsidRPr="00A14030">
        <w:rPr>
          <w:sz w:val="28"/>
          <w:szCs w:val="28"/>
        </w:rPr>
        <w:t>знакомство с методами ведения информационных войн.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коммуникативной деятельности: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осознание коммуникации как информационного процесса, роли языков, а том числе формальных, в организации коммуникативных процессов;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планирования учебного сотрудничества с учителем и сверстниками;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осознание основных психологических особенностей восприятия информации человеком;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овладение навыками использования средств ИКТ при подготовке своих выступлений с учётом передаваемого содержания;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контролировать, корректировать, оценивать действия партнёра по коммуникативной деятельности;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>использование явления информационного резонанса в процессе организации коммуникативной деятельности;</w:t>
      </w:r>
    </w:p>
    <w:p w:rsidR="00A14030" w:rsidRPr="00A14030" w:rsidRDefault="00A14030" w:rsidP="00B43450">
      <w:pPr>
        <w:pStyle w:val="a6"/>
        <w:numPr>
          <w:ilvl w:val="0"/>
          <w:numId w:val="8"/>
        </w:numPr>
        <w:rPr>
          <w:sz w:val="28"/>
          <w:szCs w:val="28"/>
        </w:rPr>
      </w:pPr>
      <w:r w:rsidRPr="00A14030">
        <w:rPr>
          <w:sz w:val="28"/>
          <w:szCs w:val="28"/>
        </w:rPr>
        <w:t xml:space="preserve">соблюдение норм этикета, российских и международных законов </w:t>
      </w:r>
      <w:proofErr w:type="spellStart"/>
      <w:r w:rsidRPr="00A14030">
        <w:rPr>
          <w:sz w:val="28"/>
          <w:szCs w:val="28"/>
        </w:rPr>
        <w:t>припередачи</w:t>
      </w:r>
      <w:proofErr w:type="spellEnd"/>
      <w:r w:rsidRPr="00A14030">
        <w:rPr>
          <w:sz w:val="28"/>
          <w:szCs w:val="28"/>
        </w:rPr>
        <w:t xml:space="preserve"> информации по телекоммуникационным каналам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трудовой деятельности: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выделять общее и особенное в материальных и информационных технологиях, выявлять основные этапы, операции и элементарные действия в изучаемых технологиях;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оценивать класс задач, которые могут быть решены с использованием конкретного технического устройства в зависимости от его основных характеристик;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использовать информационное воздействие как метод управления;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выявлять каналы прямой и обратной связи;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использование стереотипов при решении типовых задач;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строить алгоритмы вычислительных и аналитических задачи реализовывать их с использованием ПК и прикладных программ;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использование табличных процессоров для исследования моделей;</w:t>
      </w:r>
    </w:p>
    <w:p w:rsidR="00A14030" w:rsidRPr="00A14030" w:rsidRDefault="00A14030" w:rsidP="00B43450">
      <w:pPr>
        <w:pStyle w:val="a6"/>
        <w:numPr>
          <w:ilvl w:val="0"/>
          <w:numId w:val="9"/>
        </w:numPr>
        <w:rPr>
          <w:sz w:val="28"/>
          <w:szCs w:val="28"/>
        </w:rPr>
      </w:pPr>
      <w:r w:rsidRPr="00A14030">
        <w:rPr>
          <w:sz w:val="28"/>
          <w:szCs w:val="28"/>
        </w:rPr>
        <w:t>получение опыта принятия управленческих решений на основе результатов компьютерных экспериментов.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эстетической деятельности:</w:t>
      </w:r>
    </w:p>
    <w:p w:rsidR="00A14030" w:rsidRPr="00A14030" w:rsidRDefault="00A14030" w:rsidP="00B43450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14030">
        <w:rPr>
          <w:sz w:val="28"/>
          <w:szCs w:val="28"/>
        </w:rPr>
        <w:t>знакомство с эстетически значимыми объектами, созданными с помощью ИКТ, и средствами их создания;</w:t>
      </w:r>
    </w:p>
    <w:p w:rsidR="00A14030" w:rsidRPr="00A14030" w:rsidRDefault="00A14030" w:rsidP="00B43450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создания эстетически значимых объектов с помощью средств ИКТ;</w:t>
      </w:r>
    </w:p>
    <w:p w:rsidR="00A14030" w:rsidRPr="00A14030" w:rsidRDefault="00A14030" w:rsidP="00B43450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14030">
        <w:rPr>
          <w:sz w:val="28"/>
          <w:szCs w:val="28"/>
        </w:rPr>
        <w:t>приобретение опыта в области компьютерного дизайна;</w:t>
      </w:r>
    </w:p>
    <w:p w:rsidR="00A14030" w:rsidRPr="00A14030" w:rsidRDefault="00A14030" w:rsidP="00B43450">
      <w:pPr>
        <w:pStyle w:val="a6"/>
        <w:numPr>
          <w:ilvl w:val="0"/>
          <w:numId w:val="10"/>
        </w:numPr>
        <w:rPr>
          <w:sz w:val="28"/>
          <w:szCs w:val="28"/>
        </w:rPr>
      </w:pPr>
      <w:r w:rsidRPr="00A14030">
        <w:rPr>
          <w:sz w:val="28"/>
          <w:szCs w:val="28"/>
        </w:rPr>
        <w:t>получение опыта сравнения художественных произведений с помощью компьютера и традиционных средств.</w:t>
      </w:r>
    </w:p>
    <w:p w:rsidR="00A14030" w:rsidRPr="00A14030" w:rsidRDefault="00A14030" w:rsidP="00A14030">
      <w:pPr>
        <w:rPr>
          <w:i/>
          <w:sz w:val="28"/>
          <w:szCs w:val="28"/>
        </w:rPr>
      </w:pPr>
      <w:r w:rsidRPr="00A14030">
        <w:rPr>
          <w:i/>
          <w:sz w:val="28"/>
          <w:szCs w:val="28"/>
        </w:rPr>
        <w:t>В сфере охраны здоровья:</w:t>
      </w:r>
    </w:p>
    <w:p w:rsidR="00A14030" w:rsidRPr="00A14030" w:rsidRDefault="00A14030" w:rsidP="00B43450">
      <w:pPr>
        <w:pStyle w:val="a6"/>
        <w:numPr>
          <w:ilvl w:val="0"/>
          <w:numId w:val="11"/>
        </w:numPr>
        <w:rPr>
          <w:sz w:val="28"/>
          <w:szCs w:val="28"/>
        </w:rPr>
      </w:pPr>
      <w:r w:rsidRPr="00A14030">
        <w:rPr>
          <w:sz w:val="28"/>
          <w:szCs w:val="28"/>
        </w:rPr>
        <w:lastRenderedPageBreak/>
        <w:t>понимание особенности работы со средствами информатизации, их влияние на здоровье человека, владение профилактическими мерами при работе с этими средствами;</w:t>
      </w:r>
    </w:p>
    <w:p w:rsidR="00A14030" w:rsidRPr="00A14030" w:rsidRDefault="00A14030" w:rsidP="00B43450">
      <w:pPr>
        <w:pStyle w:val="a6"/>
        <w:numPr>
          <w:ilvl w:val="0"/>
          <w:numId w:val="11"/>
        </w:numPr>
        <w:rPr>
          <w:sz w:val="28"/>
          <w:szCs w:val="28"/>
        </w:rPr>
      </w:pPr>
      <w:proofErr w:type="gramStart"/>
      <w:r w:rsidRPr="00A14030">
        <w:rPr>
          <w:sz w:val="28"/>
          <w:szCs w:val="28"/>
        </w:rPr>
        <w:t>соблюдении</w:t>
      </w:r>
      <w:proofErr w:type="gramEnd"/>
      <w:r w:rsidRPr="00A14030">
        <w:rPr>
          <w:sz w:val="28"/>
          <w:szCs w:val="28"/>
        </w:rPr>
        <w:t xml:space="preserve"> требований безопасности, гигиены и эргономики в работе с компьютером;</w:t>
      </w:r>
    </w:p>
    <w:p w:rsidR="00A14030" w:rsidRPr="00A14030" w:rsidRDefault="00A14030" w:rsidP="00B43450">
      <w:pPr>
        <w:pStyle w:val="a6"/>
        <w:numPr>
          <w:ilvl w:val="0"/>
          <w:numId w:val="11"/>
        </w:numPr>
        <w:rPr>
          <w:sz w:val="28"/>
          <w:szCs w:val="28"/>
        </w:rPr>
      </w:pPr>
      <w:r w:rsidRPr="00A14030">
        <w:rPr>
          <w:sz w:val="28"/>
          <w:szCs w:val="28"/>
        </w:rPr>
        <w:t>умение преодолевать негативное воздействие средств информационных технологий на психику человека.</w:t>
      </w:r>
    </w:p>
    <w:p w:rsidR="004E72D8" w:rsidRDefault="004E72D8" w:rsidP="00C75FB9">
      <w:pPr>
        <w:rPr>
          <w:b/>
          <w:sz w:val="28"/>
          <w:szCs w:val="28"/>
        </w:rPr>
      </w:pPr>
    </w:p>
    <w:p w:rsidR="004E72D8" w:rsidRDefault="004E72D8" w:rsidP="004E72D8">
      <w:pPr>
        <w:pStyle w:val="Default"/>
        <w:ind w:firstLine="720"/>
        <w:jc w:val="center"/>
        <w:rPr>
          <w:b/>
          <w:color w:val="auto"/>
        </w:rPr>
      </w:pP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>Раздел 1. «Теоретические основы информатики»</w:t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Требования к уровню подготовки учащихся </w:t>
      </w:r>
    </w:p>
    <w:p w:rsidR="00154908" w:rsidRP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  <w:t xml:space="preserve">Учащиеся должны знать: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предмет изучения информатики, структуру предметной области информатика; понятие теоретической информатики и основные рассматриваемые в ней вопросы;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методы измерения информации;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принципы кодирования информации;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информационные процессы;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смысл терминов «понятие», «суждение», «умозаключение»;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отношения между понятиями;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логические операции;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законы алгебры логики правила преобразования логических выражений;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определение, свойства и описание алгоритмов;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этапы алгоритмического решения задач.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  <w:t>Учащиеся должны уметь:</w:t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характеризовать технические и программные средства обработки информации;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работать с приложениями </w:t>
      </w:r>
      <w:proofErr w:type="spellStart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Windows</w:t>
      </w:r>
      <w:proofErr w:type="spellEnd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, текстовым редактором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приводить примеры единичных и общих понятий, отношений между понятиями;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определять истинность высказывания; </w:t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определять истинность составного высказывания;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строить таблицу истинности сложного высказывания;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определять равносильность высказываний через построение таблицы истинности;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применять законы алгебры логики для решения логических задач;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пользоваться основными алгоритмами обработки информации.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 xml:space="preserve">Раздел 2. </w:t>
      </w:r>
      <w:r>
        <w:rPr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>«</w:t>
      </w:r>
      <w:r w:rsidRPr="00154908">
        <w:rPr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>Компьютер</w:t>
      </w:r>
      <w:r>
        <w:rPr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>».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Требования к уровню подготовки учащихся </w:t>
      </w:r>
    </w:p>
    <w:p w:rsidR="00154908" w:rsidRP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  <w:t xml:space="preserve">Учащиеся должны знать: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этапы развития вычислительной техники;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базовые логические элементы компьютера;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историю и архитектуру ПК;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назначение основных устройств ПК;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основное программное обеспечение ПК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  <w:t>Учащиеся должны уметь</w:t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составлять простые логические схемы по логическим выражениям и наоборот;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включать/выключать ПК; завершать работу в разделе;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работать с базовым программным обеспечением ПК. Раздел 3 Информационные технологии Требования к уровню подготовки учащихся </w:t>
      </w:r>
      <w:r w:rsidRPr="00154908">
        <w:rPr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  <w:t>Учащиеся должны знать:</w:t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сферы применения ПК;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назначение и сферу применения текстовых редакторов (процессоров);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приемы обработки текста;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основы графических технологий;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приемы работы с цифровым видео;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приемы работы со звуком;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суть мультимедиа технологий.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  <w:t>Учащиеся должны уметь</w:t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работать с современными текстовыми редакторами (процессорами);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выполнять подготовку специальных текстов;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выполнять верстку простого печатного издания;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работать с растровыми и векторными графическими редакторами;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представлять информацию в виде мультимедиа объектов с системой ссылок (например, для размещения в сети);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proofErr w:type="spellStart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соэдавать</w:t>
      </w:r>
      <w:proofErr w:type="spellEnd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мультимедиа презентации;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использовать ЭТ для решения задач школьного курса. </w:t>
      </w:r>
    </w:p>
    <w:p w:rsidR="00154908" w:rsidRP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 xml:space="preserve">Раздел 4. Компьютерные телекоммуникации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Требования к уровню подготовки учащихся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  <w:t>Учащиеся должны знать:</w:t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технические ресурсы интернета;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понятия провайдер, хост-компьютер, IP-адрес, DNS-адрес;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программные ресурсы интернета;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какие услуги предоставляет интернет: коммуникационные службы интернета (электронная почта, служба телеконференций, форумы прямого общения) и информационные службы интернета (служба передачи файлов, WWW);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понятия WWW: </w:t>
      </w:r>
      <w:proofErr w:type="spellStart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Web</w:t>
      </w:r>
      <w:proofErr w:type="spellEnd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– страница, </w:t>
      </w:r>
      <w:proofErr w:type="spellStart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Web</w:t>
      </w:r>
      <w:proofErr w:type="spellEnd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– сервер, гиперссылка, протокол, </w:t>
      </w:r>
      <w:proofErr w:type="spellStart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Web</w:t>
      </w:r>
      <w:proofErr w:type="spellEnd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– сайт, </w:t>
      </w:r>
      <w:proofErr w:type="spellStart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Web</w:t>
      </w:r>
      <w:proofErr w:type="spellEnd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– браузер; HTML;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как работает поисковая служба интернета, правила поиска информации в WWW;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основные этапы и приемы создания сайта. Учащиеся должны уметь: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характеризовать технические ресурсы;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характеризовать программные ресурсы;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работать с браузером WWW; </w:t>
      </w:r>
    </w:p>
    <w:p w:rsid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пользоваться поисковыми службами интернета, </w:t>
      </w:r>
    </w:p>
    <w:p w:rsidR="000A19CA" w:rsidRPr="00154908" w:rsidRDefault="00154908" w:rsidP="00154908">
      <w:pPr>
        <w:pStyle w:val="70"/>
        <w:shd w:val="clear" w:color="auto" w:fill="auto"/>
        <w:spacing w:before="0" w:after="0" w:line="240" w:lineRule="auto"/>
        <w:jc w:val="both"/>
        <w:rPr>
          <w:rStyle w:val="7Exact"/>
          <w:rFonts w:ascii="Times New Roman" w:hAnsi="Times New Roman" w:cs="Times New Roman"/>
          <w:b/>
          <w:sz w:val="28"/>
          <w:szCs w:val="28"/>
        </w:rPr>
      </w:pP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sym w:font="Symbol" w:char="F0B7"/>
      </w:r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создавать </w:t>
      </w:r>
      <w:proofErr w:type="spellStart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Web</w:t>
      </w:r>
      <w:proofErr w:type="spellEnd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- страницы и </w:t>
      </w:r>
      <w:proofErr w:type="spellStart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Web</w:t>
      </w:r>
      <w:proofErr w:type="spellEnd"/>
      <w:r w:rsidRPr="00154908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– сайт.</w:t>
      </w:r>
    </w:p>
    <w:p w:rsidR="003777AA" w:rsidRDefault="003777AA" w:rsidP="00D41578">
      <w:pPr>
        <w:rPr>
          <w:sz w:val="28"/>
        </w:rPr>
      </w:pPr>
    </w:p>
    <w:p w:rsidR="003777AA" w:rsidRPr="006A24C5" w:rsidRDefault="003777AA" w:rsidP="003777AA">
      <w:pPr>
        <w:jc w:val="center"/>
        <w:rPr>
          <w:b/>
          <w:sz w:val="28"/>
          <w:szCs w:val="28"/>
        </w:rPr>
      </w:pPr>
      <w:proofErr w:type="spellStart"/>
      <w:r w:rsidRPr="006A24C5">
        <w:rPr>
          <w:b/>
          <w:sz w:val="28"/>
          <w:szCs w:val="28"/>
        </w:rPr>
        <w:t>Сформированность</w:t>
      </w:r>
      <w:proofErr w:type="spellEnd"/>
      <w:r w:rsidRPr="006A24C5">
        <w:rPr>
          <w:b/>
          <w:sz w:val="28"/>
          <w:szCs w:val="28"/>
        </w:rPr>
        <w:t xml:space="preserve"> предметных, </w:t>
      </w:r>
      <w:proofErr w:type="spellStart"/>
      <w:r w:rsidRPr="006A24C5">
        <w:rPr>
          <w:b/>
          <w:sz w:val="28"/>
          <w:szCs w:val="28"/>
        </w:rPr>
        <w:t>метапредметных</w:t>
      </w:r>
      <w:proofErr w:type="spellEnd"/>
      <w:r w:rsidRPr="006A24C5">
        <w:rPr>
          <w:b/>
          <w:sz w:val="28"/>
          <w:szCs w:val="28"/>
        </w:rPr>
        <w:t xml:space="preserve"> и личностных учебных действий по темам курса </w:t>
      </w:r>
      <w:r w:rsidRPr="006A24C5">
        <w:rPr>
          <w:b/>
          <w:i/>
          <w:sz w:val="28"/>
          <w:szCs w:val="28"/>
        </w:rPr>
        <w:t>(характеристика основных видов деятельности ученика на уровне универсальных учебных действий).</w:t>
      </w:r>
    </w:p>
    <w:p w:rsidR="00D41578" w:rsidRPr="000A19CA" w:rsidRDefault="00D41578" w:rsidP="000A19CA">
      <w:pPr>
        <w:jc w:val="center"/>
        <w:rPr>
          <w:b/>
          <w:sz w:val="32"/>
          <w:szCs w:val="28"/>
        </w:rPr>
      </w:pPr>
    </w:p>
    <w:p w:rsidR="00154908" w:rsidRPr="00154908" w:rsidRDefault="00B43450" w:rsidP="00154908">
      <w:pPr>
        <w:snapToGrid w:val="0"/>
        <w:jc w:val="both"/>
        <w:rPr>
          <w:sz w:val="28"/>
        </w:rPr>
      </w:pPr>
      <w:r>
        <w:rPr>
          <w:b/>
          <w:i/>
          <w:sz w:val="28"/>
        </w:rPr>
        <w:t>Раздел</w:t>
      </w:r>
      <w:r w:rsidR="000A19CA" w:rsidRPr="000A19CA">
        <w:rPr>
          <w:b/>
          <w:i/>
          <w:sz w:val="28"/>
        </w:rPr>
        <w:t xml:space="preserve"> 1.</w:t>
      </w:r>
      <w:r w:rsidR="00154908" w:rsidRPr="00154908">
        <w:rPr>
          <w:sz w:val="28"/>
        </w:rPr>
        <w:t xml:space="preserve"> </w:t>
      </w:r>
      <w:r w:rsidR="00154908" w:rsidRPr="00154908">
        <w:rPr>
          <w:b/>
          <w:i/>
          <w:sz w:val="28"/>
        </w:rPr>
        <w:t>«Теоретические основы информатики»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Предмет изучения информатики. Структура предметной области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информатика. Философские проблемы понятия информации. Теория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информации. Методы измерения информации. Системы счисле</w:t>
      </w:r>
      <w:r>
        <w:rPr>
          <w:sz w:val="28"/>
        </w:rPr>
        <w:t xml:space="preserve">ния. Перевод </w:t>
      </w:r>
      <w:r w:rsidRPr="00154908">
        <w:rPr>
          <w:sz w:val="28"/>
        </w:rPr>
        <w:t>десятичных чисел в различные систе</w:t>
      </w:r>
      <w:r>
        <w:rPr>
          <w:sz w:val="28"/>
        </w:rPr>
        <w:t xml:space="preserve">мы счисления. Смешанные системы </w:t>
      </w:r>
      <w:r w:rsidRPr="00154908">
        <w:rPr>
          <w:sz w:val="28"/>
        </w:rPr>
        <w:t>счисления. Арифметика в позиционных системах счисления. Кодирование</w:t>
      </w:r>
      <w:r>
        <w:rPr>
          <w:sz w:val="28"/>
        </w:rPr>
        <w:t xml:space="preserve"> </w:t>
      </w:r>
      <w:r w:rsidRPr="00154908">
        <w:rPr>
          <w:sz w:val="28"/>
        </w:rPr>
        <w:t>информации (текст, звук, изображение). Информационные процессы (хранение,</w:t>
      </w:r>
      <w:r>
        <w:rPr>
          <w:sz w:val="28"/>
        </w:rPr>
        <w:t xml:space="preserve"> </w:t>
      </w:r>
      <w:r w:rsidRPr="00154908">
        <w:rPr>
          <w:sz w:val="28"/>
        </w:rPr>
        <w:t>передача, обработка). Логические основы обработки информации. Логика как</w:t>
      </w:r>
      <w:r>
        <w:rPr>
          <w:sz w:val="28"/>
        </w:rPr>
        <w:t xml:space="preserve"> </w:t>
      </w:r>
      <w:r w:rsidRPr="00154908">
        <w:rPr>
          <w:sz w:val="28"/>
        </w:rPr>
        <w:t>наука. Формы мышления. Понятия. Отношение между понятиями. Суждение</w:t>
      </w:r>
      <w:r>
        <w:rPr>
          <w:sz w:val="28"/>
        </w:rPr>
        <w:t xml:space="preserve"> </w:t>
      </w:r>
      <w:r w:rsidRPr="00154908">
        <w:rPr>
          <w:sz w:val="28"/>
        </w:rPr>
        <w:t>(высказывание). Умозаключение (вывод). Алгебра логики. Логические</w:t>
      </w:r>
      <w:r>
        <w:rPr>
          <w:sz w:val="28"/>
        </w:rPr>
        <w:t xml:space="preserve"> </w:t>
      </w:r>
      <w:r w:rsidRPr="00154908">
        <w:rPr>
          <w:sz w:val="28"/>
        </w:rPr>
        <w:t>величины. Логические операции. Таблица истинности. Логические выражения.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Логические законы и правила преобразования логических выражений. Методы</w:t>
      </w:r>
      <w:r>
        <w:rPr>
          <w:sz w:val="28"/>
        </w:rPr>
        <w:t xml:space="preserve"> </w:t>
      </w:r>
      <w:r w:rsidRPr="00154908">
        <w:rPr>
          <w:sz w:val="28"/>
        </w:rPr>
        <w:t>решения логических задач. Определение, свойства и описание алгоритмов.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Этапы алгоритмического решения задач. Алгоритмы обработки информации</w:t>
      </w:r>
      <w:r w:rsidR="00B43450">
        <w:rPr>
          <w:sz w:val="28"/>
        </w:rPr>
        <w:t xml:space="preserve"> </w:t>
      </w:r>
      <w:r w:rsidRPr="00154908">
        <w:rPr>
          <w:sz w:val="28"/>
        </w:rPr>
        <w:t>(поиск и сортировка данных).</w:t>
      </w:r>
    </w:p>
    <w:p w:rsidR="00154908" w:rsidRPr="00B43450" w:rsidRDefault="00154908" w:rsidP="00154908">
      <w:pPr>
        <w:ind w:firstLine="472"/>
        <w:jc w:val="both"/>
        <w:rPr>
          <w:b/>
          <w:i/>
          <w:sz w:val="28"/>
        </w:rPr>
      </w:pPr>
      <w:r w:rsidRPr="00B43450">
        <w:rPr>
          <w:b/>
          <w:i/>
          <w:sz w:val="28"/>
        </w:rPr>
        <w:t>Раздел 2. Компьютер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История развития вычислительной техники. Логические основы</w:t>
      </w:r>
      <w:r w:rsidR="00B43450">
        <w:rPr>
          <w:sz w:val="28"/>
        </w:rPr>
        <w:t xml:space="preserve"> </w:t>
      </w:r>
      <w:r w:rsidRPr="00154908">
        <w:rPr>
          <w:sz w:val="28"/>
        </w:rPr>
        <w:t>построения компьютера. Обработка чисел в компьютере. Персональный</w:t>
      </w:r>
      <w:r w:rsidR="00B43450">
        <w:rPr>
          <w:sz w:val="28"/>
        </w:rPr>
        <w:t xml:space="preserve"> </w:t>
      </w:r>
      <w:r w:rsidRPr="00154908">
        <w:rPr>
          <w:sz w:val="28"/>
        </w:rPr>
        <w:t>компьютер и его устройство. Программное обеспечение ПК.</w:t>
      </w:r>
    </w:p>
    <w:p w:rsidR="00154908" w:rsidRPr="00B43450" w:rsidRDefault="00154908" w:rsidP="00154908">
      <w:pPr>
        <w:ind w:firstLine="472"/>
        <w:jc w:val="both"/>
        <w:rPr>
          <w:b/>
          <w:i/>
          <w:sz w:val="28"/>
        </w:rPr>
      </w:pPr>
      <w:r w:rsidRPr="00B43450">
        <w:rPr>
          <w:b/>
          <w:i/>
          <w:sz w:val="28"/>
        </w:rPr>
        <w:t>Раздел</w:t>
      </w:r>
      <w:r w:rsidR="00B43450">
        <w:rPr>
          <w:b/>
          <w:i/>
          <w:sz w:val="28"/>
        </w:rPr>
        <w:t>.</w:t>
      </w:r>
      <w:r w:rsidRPr="00B43450">
        <w:rPr>
          <w:b/>
          <w:i/>
          <w:sz w:val="28"/>
        </w:rPr>
        <w:t xml:space="preserve"> 3 Информационные технологии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Технологии обработки текстов. Текстовые редакторы и процессоры.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Специальные тексты. Издательские системы. Основы графических технологий.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Трехмерная графика. Технологии работы с цифровым видео. Технологии работы</w:t>
      </w:r>
      <w:r w:rsidR="00B43450">
        <w:rPr>
          <w:sz w:val="28"/>
        </w:rPr>
        <w:t xml:space="preserve"> </w:t>
      </w:r>
      <w:r w:rsidRPr="00154908">
        <w:rPr>
          <w:sz w:val="28"/>
        </w:rPr>
        <w:t>со звуком. Мультимедиа. Технологии табличных вычислений. Электронные</w:t>
      </w:r>
      <w:r w:rsidR="00B43450">
        <w:rPr>
          <w:sz w:val="28"/>
        </w:rPr>
        <w:t xml:space="preserve"> </w:t>
      </w:r>
      <w:r w:rsidRPr="00154908">
        <w:rPr>
          <w:sz w:val="28"/>
        </w:rPr>
        <w:t>таблицы. Встроенные функции ЭТ. Деловая графика. Поиск решения и подбор</w:t>
      </w:r>
      <w:r w:rsidR="00B43450">
        <w:rPr>
          <w:sz w:val="28"/>
        </w:rPr>
        <w:t xml:space="preserve"> </w:t>
      </w:r>
      <w:r w:rsidRPr="00154908">
        <w:rPr>
          <w:sz w:val="28"/>
        </w:rPr>
        <w:t>параметров.</w:t>
      </w:r>
    </w:p>
    <w:p w:rsidR="00154908" w:rsidRPr="00B43450" w:rsidRDefault="00154908" w:rsidP="00154908">
      <w:pPr>
        <w:ind w:firstLine="472"/>
        <w:jc w:val="both"/>
        <w:rPr>
          <w:b/>
          <w:i/>
          <w:sz w:val="28"/>
        </w:rPr>
      </w:pPr>
      <w:r w:rsidRPr="00B43450">
        <w:rPr>
          <w:b/>
          <w:i/>
          <w:sz w:val="28"/>
        </w:rPr>
        <w:t>Раздел 4. Компьютерные телекоммуникации</w:t>
      </w:r>
    </w:p>
    <w:p w:rsidR="00154908" w:rsidRPr="00154908" w:rsidRDefault="00154908" w:rsidP="00154908">
      <w:pPr>
        <w:ind w:firstLine="472"/>
        <w:jc w:val="both"/>
        <w:rPr>
          <w:sz w:val="28"/>
        </w:rPr>
      </w:pPr>
      <w:r w:rsidRPr="00154908">
        <w:rPr>
          <w:sz w:val="28"/>
        </w:rPr>
        <w:t>Назначение и состав локальных сетей. Технические и программные</w:t>
      </w:r>
      <w:r w:rsidR="00B43450">
        <w:rPr>
          <w:sz w:val="28"/>
        </w:rPr>
        <w:t xml:space="preserve"> </w:t>
      </w:r>
      <w:r w:rsidRPr="00154908">
        <w:rPr>
          <w:sz w:val="28"/>
        </w:rPr>
        <w:t>ресурсы Интернета. Пакетная технология передачи информации. Принцип</w:t>
      </w:r>
      <w:r w:rsidR="00B43450">
        <w:rPr>
          <w:sz w:val="28"/>
        </w:rPr>
        <w:t xml:space="preserve"> </w:t>
      </w:r>
      <w:r w:rsidRPr="00154908">
        <w:rPr>
          <w:sz w:val="28"/>
        </w:rPr>
        <w:t>работы сети. Глобальные компьютерные сети. Информационные услуги</w:t>
      </w:r>
      <w:r w:rsidR="00B43450">
        <w:rPr>
          <w:sz w:val="28"/>
        </w:rPr>
        <w:t xml:space="preserve"> </w:t>
      </w:r>
      <w:r w:rsidRPr="00154908">
        <w:rPr>
          <w:sz w:val="28"/>
        </w:rPr>
        <w:t xml:space="preserve">Интернета. Коммуникационные, информационные службы Интернета. </w:t>
      </w:r>
    </w:p>
    <w:p w:rsidR="00D41578" w:rsidRPr="00D41578" w:rsidRDefault="00154908" w:rsidP="00154908">
      <w:pPr>
        <w:ind w:firstLine="472"/>
        <w:jc w:val="both"/>
        <w:rPr>
          <w:b/>
          <w:i/>
          <w:sz w:val="44"/>
          <w:szCs w:val="28"/>
        </w:rPr>
      </w:pPr>
      <w:r w:rsidRPr="00154908">
        <w:rPr>
          <w:sz w:val="28"/>
        </w:rPr>
        <w:lastRenderedPageBreak/>
        <w:t xml:space="preserve">Основные понятия </w:t>
      </w:r>
      <w:proofErr w:type="spellStart"/>
      <w:r w:rsidRPr="00154908">
        <w:rPr>
          <w:sz w:val="28"/>
        </w:rPr>
        <w:t>World</w:t>
      </w:r>
      <w:proofErr w:type="spellEnd"/>
      <w:r w:rsidRPr="00154908">
        <w:rPr>
          <w:sz w:val="28"/>
        </w:rPr>
        <w:t xml:space="preserve"> </w:t>
      </w:r>
      <w:proofErr w:type="spellStart"/>
      <w:r w:rsidRPr="00154908">
        <w:rPr>
          <w:sz w:val="28"/>
        </w:rPr>
        <w:t>Wide</w:t>
      </w:r>
      <w:proofErr w:type="spellEnd"/>
      <w:r w:rsidRPr="00154908">
        <w:rPr>
          <w:sz w:val="28"/>
        </w:rPr>
        <w:t xml:space="preserve"> </w:t>
      </w:r>
      <w:proofErr w:type="spellStart"/>
      <w:r w:rsidRPr="00154908">
        <w:rPr>
          <w:sz w:val="28"/>
        </w:rPr>
        <w:t>Web</w:t>
      </w:r>
      <w:proofErr w:type="spellEnd"/>
      <w:r w:rsidRPr="00154908">
        <w:rPr>
          <w:sz w:val="28"/>
        </w:rPr>
        <w:t xml:space="preserve">: </w:t>
      </w:r>
      <w:proofErr w:type="spellStart"/>
      <w:r w:rsidRPr="00154908">
        <w:rPr>
          <w:sz w:val="28"/>
        </w:rPr>
        <w:t>Web</w:t>
      </w:r>
      <w:proofErr w:type="spellEnd"/>
      <w:r w:rsidRPr="00154908">
        <w:rPr>
          <w:sz w:val="28"/>
        </w:rPr>
        <w:t xml:space="preserve"> – страница, </w:t>
      </w:r>
      <w:proofErr w:type="spellStart"/>
      <w:r w:rsidRPr="00154908">
        <w:rPr>
          <w:sz w:val="28"/>
        </w:rPr>
        <w:t>Web</w:t>
      </w:r>
      <w:proofErr w:type="spellEnd"/>
      <w:r w:rsidRPr="00154908">
        <w:rPr>
          <w:sz w:val="28"/>
        </w:rPr>
        <w:t xml:space="preserve"> – сервер, гиперссылка,</w:t>
      </w:r>
      <w:r w:rsidR="00B43450">
        <w:rPr>
          <w:sz w:val="28"/>
        </w:rPr>
        <w:t xml:space="preserve"> </w:t>
      </w:r>
      <w:r w:rsidRPr="00154908">
        <w:rPr>
          <w:sz w:val="28"/>
        </w:rPr>
        <w:t xml:space="preserve">протокол, </w:t>
      </w:r>
      <w:proofErr w:type="spellStart"/>
      <w:r w:rsidRPr="00154908">
        <w:rPr>
          <w:sz w:val="28"/>
        </w:rPr>
        <w:t>Web</w:t>
      </w:r>
      <w:proofErr w:type="spellEnd"/>
      <w:r w:rsidRPr="00154908">
        <w:rPr>
          <w:sz w:val="28"/>
        </w:rPr>
        <w:t xml:space="preserve"> – сайт, </w:t>
      </w:r>
      <w:proofErr w:type="spellStart"/>
      <w:r w:rsidRPr="00154908">
        <w:rPr>
          <w:sz w:val="28"/>
        </w:rPr>
        <w:t>Web</w:t>
      </w:r>
      <w:proofErr w:type="spellEnd"/>
      <w:r w:rsidRPr="00154908">
        <w:rPr>
          <w:sz w:val="28"/>
        </w:rPr>
        <w:t xml:space="preserve"> – браузер. Работа с браузером. Поисковая служба</w:t>
      </w:r>
      <w:r w:rsidR="00B43450">
        <w:rPr>
          <w:sz w:val="28"/>
        </w:rPr>
        <w:t xml:space="preserve"> </w:t>
      </w:r>
      <w:r w:rsidRPr="00154908">
        <w:rPr>
          <w:sz w:val="28"/>
        </w:rPr>
        <w:t>Интернета: поисковые каталоги, поисковые указатели. Поиск информации в</w:t>
      </w:r>
      <w:r w:rsidR="00B43450">
        <w:rPr>
          <w:sz w:val="28"/>
        </w:rPr>
        <w:t xml:space="preserve"> </w:t>
      </w:r>
      <w:r w:rsidRPr="00154908">
        <w:rPr>
          <w:sz w:val="28"/>
        </w:rPr>
        <w:t xml:space="preserve">WWW. Способы создания </w:t>
      </w:r>
      <w:proofErr w:type="spellStart"/>
      <w:r w:rsidRPr="00154908">
        <w:rPr>
          <w:sz w:val="28"/>
        </w:rPr>
        <w:t>Web</w:t>
      </w:r>
      <w:proofErr w:type="spellEnd"/>
      <w:r w:rsidRPr="00154908">
        <w:rPr>
          <w:sz w:val="28"/>
        </w:rPr>
        <w:t xml:space="preserve"> – сайтов. Понятие языка HTML. Оформление и</w:t>
      </w:r>
      <w:r w:rsidR="00B43450">
        <w:rPr>
          <w:sz w:val="28"/>
        </w:rPr>
        <w:t xml:space="preserve"> </w:t>
      </w:r>
      <w:r w:rsidRPr="00154908">
        <w:rPr>
          <w:sz w:val="28"/>
        </w:rPr>
        <w:t>разработка сайта.</w:t>
      </w:r>
    </w:p>
    <w:p w:rsidR="00B43450" w:rsidRDefault="00B43450" w:rsidP="000F3360">
      <w:pPr>
        <w:ind w:firstLine="709"/>
        <w:jc w:val="center"/>
        <w:rPr>
          <w:b/>
          <w:sz w:val="28"/>
          <w:szCs w:val="28"/>
        </w:rPr>
      </w:pPr>
    </w:p>
    <w:p w:rsidR="000F3360" w:rsidRPr="00BF2567" w:rsidRDefault="004B424D" w:rsidP="000F3360">
      <w:pPr>
        <w:ind w:firstLine="709"/>
        <w:jc w:val="center"/>
        <w:rPr>
          <w:b/>
          <w:sz w:val="28"/>
          <w:szCs w:val="28"/>
        </w:rPr>
      </w:pPr>
      <w:r w:rsidRPr="00BF2567">
        <w:rPr>
          <w:b/>
          <w:sz w:val="28"/>
          <w:szCs w:val="28"/>
        </w:rPr>
        <w:t>Тематическое планирование</w:t>
      </w:r>
    </w:p>
    <w:p w:rsidR="00D41578" w:rsidRPr="00BF2567" w:rsidRDefault="00D41578" w:rsidP="00D4157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82"/>
        <w:gridCol w:w="1048"/>
        <w:gridCol w:w="3955"/>
      </w:tblGrid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 xml:space="preserve">№ </w:t>
            </w:r>
            <w:proofErr w:type="gramStart"/>
            <w:r w:rsidRPr="00BF2567">
              <w:rPr>
                <w:sz w:val="28"/>
                <w:szCs w:val="28"/>
              </w:rPr>
              <w:t>п</w:t>
            </w:r>
            <w:proofErr w:type="gramEnd"/>
            <w:r w:rsidRPr="00BF2567">
              <w:rPr>
                <w:sz w:val="28"/>
                <w:szCs w:val="28"/>
              </w:rPr>
              <w:t>/п</w:t>
            </w:r>
          </w:p>
        </w:tc>
        <w:tc>
          <w:tcPr>
            <w:tcW w:w="3582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Тема раздела</w:t>
            </w:r>
          </w:p>
        </w:tc>
        <w:tc>
          <w:tcPr>
            <w:tcW w:w="1048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Кол-во часов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Характеристика основных видов деятельности учащихся (на основе учебных действий)</w:t>
            </w:r>
          </w:p>
        </w:tc>
      </w:tr>
      <w:tr w:rsidR="00B43450" w:rsidRPr="00BF2567" w:rsidTr="00D41578">
        <w:tc>
          <w:tcPr>
            <w:tcW w:w="594" w:type="dxa"/>
          </w:tcPr>
          <w:p w:rsidR="00B43450" w:rsidRPr="00BF2567" w:rsidRDefault="00B43450" w:rsidP="006841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2" w:type="dxa"/>
          </w:tcPr>
          <w:p w:rsidR="00B43450" w:rsidRPr="00B43450" w:rsidRDefault="00B43450" w:rsidP="00B43450">
            <w:pPr>
              <w:rPr>
                <w:b/>
                <w:i/>
                <w:sz w:val="28"/>
                <w:szCs w:val="28"/>
              </w:rPr>
            </w:pPr>
            <w:r w:rsidRPr="00B43450">
              <w:rPr>
                <w:b/>
                <w:i/>
                <w:sz w:val="28"/>
                <w:szCs w:val="28"/>
              </w:rPr>
              <w:t>Охрана труда и техника безопасности в кабинете</w:t>
            </w:r>
          </w:p>
          <w:p w:rsidR="00B43450" w:rsidRPr="00BF2567" w:rsidRDefault="00B43450" w:rsidP="00B43450">
            <w:pPr>
              <w:rPr>
                <w:sz w:val="28"/>
                <w:szCs w:val="28"/>
              </w:rPr>
            </w:pPr>
            <w:r w:rsidRPr="00B43450">
              <w:rPr>
                <w:b/>
                <w:i/>
                <w:sz w:val="28"/>
                <w:szCs w:val="28"/>
              </w:rPr>
              <w:t>информатики.</w:t>
            </w:r>
          </w:p>
        </w:tc>
        <w:tc>
          <w:tcPr>
            <w:tcW w:w="1048" w:type="dxa"/>
          </w:tcPr>
          <w:p w:rsidR="00B43450" w:rsidRPr="00BF2567" w:rsidRDefault="00B43450" w:rsidP="00684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5" w:type="dxa"/>
          </w:tcPr>
          <w:p w:rsidR="00B43450" w:rsidRPr="00BF2567" w:rsidRDefault="00B43450" w:rsidP="006841B6">
            <w:pPr>
              <w:jc w:val="center"/>
              <w:rPr>
                <w:sz w:val="28"/>
                <w:szCs w:val="28"/>
              </w:rPr>
            </w:pP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1</w:t>
            </w:r>
          </w:p>
        </w:tc>
        <w:tc>
          <w:tcPr>
            <w:tcW w:w="3582" w:type="dxa"/>
          </w:tcPr>
          <w:p w:rsidR="00D41578" w:rsidRPr="00BF2567" w:rsidRDefault="00B43450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 w:rsidRPr="00154908">
              <w:rPr>
                <w:b/>
                <w:i/>
                <w:sz w:val="28"/>
              </w:rPr>
              <w:t>Т</w:t>
            </w:r>
            <w:r>
              <w:rPr>
                <w:b/>
                <w:i/>
                <w:sz w:val="28"/>
              </w:rPr>
              <w:t>еоретические основы информатики</w:t>
            </w:r>
          </w:p>
        </w:tc>
        <w:tc>
          <w:tcPr>
            <w:tcW w:w="1048" w:type="dxa"/>
          </w:tcPr>
          <w:p w:rsidR="00D41578" w:rsidRPr="00BF2567" w:rsidRDefault="00B43450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тест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2</w:t>
            </w:r>
          </w:p>
        </w:tc>
        <w:tc>
          <w:tcPr>
            <w:tcW w:w="3582" w:type="dxa"/>
          </w:tcPr>
          <w:p w:rsidR="00D41578" w:rsidRPr="00BF2567" w:rsidRDefault="00B43450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 w:rsidRPr="00B43450">
              <w:rPr>
                <w:b/>
                <w:i/>
                <w:sz w:val="28"/>
              </w:rPr>
              <w:t>Компьютер</w:t>
            </w:r>
          </w:p>
        </w:tc>
        <w:tc>
          <w:tcPr>
            <w:tcW w:w="1048" w:type="dxa"/>
          </w:tcPr>
          <w:p w:rsidR="00D41578" w:rsidRPr="00BF2567" w:rsidRDefault="00B43450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тест, КР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3</w:t>
            </w:r>
          </w:p>
        </w:tc>
        <w:tc>
          <w:tcPr>
            <w:tcW w:w="3582" w:type="dxa"/>
          </w:tcPr>
          <w:p w:rsidR="00D41578" w:rsidRPr="00BF2567" w:rsidRDefault="00B43450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 w:rsidRPr="00B43450">
              <w:rPr>
                <w:b/>
                <w:i/>
                <w:sz w:val="28"/>
              </w:rPr>
              <w:t>Информационные технологии</w:t>
            </w:r>
          </w:p>
        </w:tc>
        <w:tc>
          <w:tcPr>
            <w:tcW w:w="1048" w:type="dxa"/>
          </w:tcPr>
          <w:p w:rsidR="00D41578" w:rsidRPr="00BF2567" w:rsidRDefault="00B43450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тест</w:t>
            </w:r>
            <w:r w:rsidR="00D55888">
              <w:rPr>
                <w:sz w:val="28"/>
                <w:szCs w:val="28"/>
              </w:rPr>
              <w:t>, КР</w:t>
            </w:r>
          </w:p>
        </w:tc>
      </w:tr>
      <w:tr w:rsidR="00B43450" w:rsidRPr="00BF2567" w:rsidTr="00D41578">
        <w:tc>
          <w:tcPr>
            <w:tcW w:w="594" w:type="dxa"/>
          </w:tcPr>
          <w:p w:rsidR="00B43450" w:rsidRPr="00BF2567" w:rsidRDefault="00B43450" w:rsidP="006841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82" w:type="dxa"/>
          </w:tcPr>
          <w:p w:rsidR="00B43450" w:rsidRPr="00D55888" w:rsidRDefault="00B43450" w:rsidP="00D41578">
            <w:pPr>
              <w:pStyle w:val="ab"/>
              <w:snapToGrid w:val="0"/>
              <w:spacing w:before="0" w:after="0"/>
              <w:ind w:firstLine="34"/>
              <w:rPr>
                <w:b/>
                <w:i/>
                <w:sz w:val="28"/>
              </w:rPr>
            </w:pPr>
            <w:r w:rsidRPr="00B43450">
              <w:rPr>
                <w:b/>
                <w:i/>
                <w:sz w:val="28"/>
              </w:rPr>
              <w:t>Компьютерные телекоммуникации</w:t>
            </w:r>
          </w:p>
        </w:tc>
        <w:tc>
          <w:tcPr>
            <w:tcW w:w="1048" w:type="dxa"/>
          </w:tcPr>
          <w:p w:rsidR="00B43450" w:rsidRDefault="00B43450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955" w:type="dxa"/>
          </w:tcPr>
          <w:p w:rsidR="00B43450" w:rsidRPr="00BF2567" w:rsidRDefault="00B43450" w:rsidP="006841B6">
            <w:pPr>
              <w:jc w:val="both"/>
              <w:rPr>
                <w:sz w:val="28"/>
                <w:szCs w:val="28"/>
              </w:rPr>
            </w:pP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82" w:type="dxa"/>
          </w:tcPr>
          <w:p w:rsidR="00D41578" w:rsidRPr="00BF2567" w:rsidRDefault="00D41578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Повторение</w:t>
            </w:r>
          </w:p>
        </w:tc>
        <w:tc>
          <w:tcPr>
            <w:tcW w:w="1048" w:type="dxa"/>
          </w:tcPr>
          <w:p w:rsidR="00D41578" w:rsidRPr="00BF2567" w:rsidRDefault="00B43450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тест</w:t>
            </w:r>
          </w:p>
        </w:tc>
      </w:tr>
      <w:tr w:rsidR="00D41578" w:rsidRPr="00BF2567" w:rsidTr="00D41578">
        <w:tc>
          <w:tcPr>
            <w:tcW w:w="4176" w:type="dxa"/>
            <w:gridSpan w:val="2"/>
          </w:tcPr>
          <w:p w:rsidR="00D41578" w:rsidRPr="00BF2567" w:rsidRDefault="00D41578" w:rsidP="006841B6">
            <w:pPr>
              <w:jc w:val="right"/>
              <w:rPr>
                <w:b/>
                <w:sz w:val="28"/>
                <w:szCs w:val="28"/>
              </w:rPr>
            </w:pPr>
            <w:r w:rsidRPr="00BF256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048" w:type="dxa"/>
          </w:tcPr>
          <w:p w:rsidR="00D41578" w:rsidRPr="00BF2567" w:rsidRDefault="00B43450" w:rsidP="006841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</w:p>
        </w:tc>
      </w:tr>
    </w:tbl>
    <w:p w:rsidR="00D41578" w:rsidRPr="000F3360" w:rsidRDefault="00D41578" w:rsidP="000F3360">
      <w:pPr>
        <w:ind w:firstLine="709"/>
        <w:jc w:val="center"/>
        <w:rPr>
          <w:b/>
          <w:sz w:val="28"/>
          <w:szCs w:val="28"/>
        </w:rPr>
      </w:pPr>
    </w:p>
    <w:p w:rsidR="000F3360" w:rsidRPr="000F3360" w:rsidRDefault="000F3360" w:rsidP="000F3360">
      <w:pPr>
        <w:ind w:firstLine="709"/>
        <w:rPr>
          <w:sz w:val="28"/>
          <w:szCs w:val="28"/>
        </w:rPr>
      </w:pPr>
    </w:p>
    <w:p w:rsidR="000F3360" w:rsidRDefault="000F3360" w:rsidP="000F3360">
      <w:pPr>
        <w:ind w:firstLine="709"/>
        <w:rPr>
          <w:sz w:val="28"/>
          <w:szCs w:val="28"/>
        </w:rPr>
      </w:pPr>
    </w:p>
    <w:p w:rsidR="004B424D" w:rsidRPr="000F3360" w:rsidRDefault="004B424D" w:rsidP="000F3360">
      <w:pPr>
        <w:ind w:firstLine="709"/>
        <w:rPr>
          <w:sz w:val="28"/>
          <w:szCs w:val="28"/>
        </w:rPr>
      </w:pPr>
    </w:p>
    <w:sectPr w:rsidR="004B424D" w:rsidRPr="000F3360" w:rsidSect="007F05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5F8" w:rsidRDefault="007F05F8" w:rsidP="007F05F8">
      <w:r>
        <w:separator/>
      </w:r>
    </w:p>
  </w:endnote>
  <w:endnote w:type="continuationSeparator" w:id="0">
    <w:p w:rsidR="007F05F8" w:rsidRDefault="007F05F8" w:rsidP="007F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892233"/>
      <w:docPartObj>
        <w:docPartGallery w:val="Page Numbers (Bottom of Page)"/>
        <w:docPartUnique/>
      </w:docPartObj>
    </w:sdtPr>
    <w:sdtEndPr/>
    <w:sdtContent>
      <w:p w:rsidR="007F05F8" w:rsidRDefault="00711137">
        <w:pPr>
          <w:pStyle w:val="ae"/>
          <w:jc w:val="right"/>
        </w:pPr>
        <w:r>
          <w:fldChar w:fldCharType="begin"/>
        </w:r>
        <w:r w:rsidR="006A4DA0">
          <w:instrText xml:space="preserve"> PAGE   \* MERGEFORMAT </w:instrText>
        </w:r>
        <w:r>
          <w:fldChar w:fldCharType="separate"/>
        </w:r>
        <w:r w:rsidR="00C838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05F8" w:rsidRDefault="007F05F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5F8" w:rsidRDefault="007F05F8" w:rsidP="007F05F8">
      <w:r>
        <w:separator/>
      </w:r>
    </w:p>
  </w:footnote>
  <w:footnote w:type="continuationSeparator" w:id="0">
    <w:p w:rsidR="007F05F8" w:rsidRDefault="007F05F8" w:rsidP="007F0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15190C23"/>
    <w:multiLevelType w:val="hybridMultilevel"/>
    <w:tmpl w:val="8B20E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B0C5E"/>
    <w:multiLevelType w:val="hybridMultilevel"/>
    <w:tmpl w:val="6900A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6">
    <w:nsid w:val="32477E47"/>
    <w:multiLevelType w:val="hybridMultilevel"/>
    <w:tmpl w:val="5FDCFEBC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8886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pStyle w:val="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8D28C1"/>
    <w:multiLevelType w:val="hybridMultilevel"/>
    <w:tmpl w:val="391C4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0D0E14"/>
    <w:multiLevelType w:val="hybridMultilevel"/>
    <w:tmpl w:val="7EA62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E6CB5"/>
    <w:multiLevelType w:val="hybridMultilevel"/>
    <w:tmpl w:val="4788A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36950"/>
    <w:multiLevelType w:val="hybridMultilevel"/>
    <w:tmpl w:val="D2661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05C51"/>
    <w:multiLevelType w:val="hybridMultilevel"/>
    <w:tmpl w:val="C54EE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327656"/>
    <w:multiLevelType w:val="hybridMultilevel"/>
    <w:tmpl w:val="47C26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E04E6F"/>
    <w:multiLevelType w:val="hybridMultilevel"/>
    <w:tmpl w:val="6B3A1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2"/>
  </w:num>
  <w:num w:numId="5">
    <w:abstractNumId w:val="4"/>
  </w:num>
  <w:num w:numId="6">
    <w:abstractNumId w:val="8"/>
  </w:num>
  <w:num w:numId="7">
    <w:abstractNumId w:val="13"/>
  </w:num>
  <w:num w:numId="8">
    <w:abstractNumId w:val="9"/>
  </w:num>
  <w:num w:numId="9">
    <w:abstractNumId w:val="7"/>
  </w:num>
  <w:num w:numId="10">
    <w:abstractNumId w:val="11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9AA"/>
    <w:rsid w:val="00080A5B"/>
    <w:rsid w:val="0009376E"/>
    <w:rsid w:val="000A19CA"/>
    <w:rsid w:val="000F063C"/>
    <w:rsid w:val="000F3360"/>
    <w:rsid w:val="000F7C80"/>
    <w:rsid w:val="00154908"/>
    <w:rsid w:val="00170A45"/>
    <w:rsid w:val="00264A2A"/>
    <w:rsid w:val="002916D8"/>
    <w:rsid w:val="003273C1"/>
    <w:rsid w:val="003777AA"/>
    <w:rsid w:val="003C400E"/>
    <w:rsid w:val="004B424D"/>
    <w:rsid w:val="004E1EF9"/>
    <w:rsid w:val="004E36FF"/>
    <w:rsid w:val="004E72D8"/>
    <w:rsid w:val="00552350"/>
    <w:rsid w:val="005553DE"/>
    <w:rsid w:val="0059667C"/>
    <w:rsid w:val="005A0A3C"/>
    <w:rsid w:val="005F32C8"/>
    <w:rsid w:val="00622287"/>
    <w:rsid w:val="0064549C"/>
    <w:rsid w:val="00647851"/>
    <w:rsid w:val="00697FA6"/>
    <w:rsid w:val="006A24C5"/>
    <w:rsid w:val="006A4DA0"/>
    <w:rsid w:val="006F064F"/>
    <w:rsid w:val="00711137"/>
    <w:rsid w:val="00724D98"/>
    <w:rsid w:val="007C26B4"/>
    <w:rsid w:val="007F05F8"/>
    <w:rsid w:val="00847B54"/>
    <w:rsid w:val="008746C4"/>
    <w:rsid w:val="009539AA"/>
    <w:rsid w:val="00962549"/>
    <w:rsid w:val="00A14030"/>
    <w:rsid w:val="00A82898"/>
    <w:rsid w:val="00B26291"/>
    <w:rsid w:val="00B43450"/>
    <w:rsid w:val="00B94F71"/>
    <w:rsid w:val="00BB5B4F"/>
    <w:rsid w:val="00BC1A87"/>
    <w:rsid w:val="00BD3E55"/>
    <w:rsid w:val="00BD620C"/>
    <w:rsid w:val="00BE3501"/>
    <w:rsid w:val="00BF2567"/>
    <w:rsid w:val="00C75FB9"/>
    <w:rsid w:val="00C83819"/>
    <w:rsid w:val="00D41578"/>
    <w:rsid w:val="00D4547D"/>
    <w:rsid w:val="00D55888"/>
    <w:rsid w:val="00D64FD6"/>
    <w:rsid w:val="00DC7D21"/>
    <w:rsid w:val="00DE3D6C"/>
    <w:rsid w:val="00DF4C23"/>
    <w:rsid w:val="00E83ABD"/>
    <w:rsid w:val="00ED2139"/>
    <w:rsid w:val="00ED43D1"/>
    <w:rsid w:val="00F71584"/>
    <w:rsid w:val="00F76848"/>
    <w:rsid w:val="00FA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F3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1"/>
    <w:next w:val="a2"/>
    <w:link w:val="40"/>
    <w:qFormat/>
    <w:rsid w:val="004E72D8"/>
    <w:pPr>
      <w:keepNext/>
      <w:widowControl w:val="0"/>
      <w:numPr>
        <w:ilvl w:val="3"/>
        <w:numId w:val="2"/>
      </w:numPr>
      <w:pBdr>
        <w:bottom w:val="none" w:sz="0" w:space="0" w:color="auto"/>
      </w:pBdr>
      <w:suppressAutoHyphens/>
      <w:spacing w:before="240" w:after="120"/>
      <w:contextualSpacing w:val="0"/>
      <w:outlineLvl w:val="3"/>
    </w:pPr>
    <w:rPr>
      <w:rFonts w:ascii="Arial" w:eastAsia="Microsoft YaHei" w:hAnsi="Arial" w:cs="Arial"/>
      <w:b/>
      <w:bCs/>
      <w:i/>
      <w:iCs/>
      <w:color w:val="auto"/>
      <w:spacing w:val="0"/>
      <w:kern w:val="1"/>
      <w:sz w:val="24"/>
      <w:szCs w:val="24"/>
      <w:lang w:eastAsia="hi-IN" w:bidi="hi-I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1">
    <w:name w:val="Body Text Indent 2"/>
    <w:basedOn w:val="a0"/>
    <w:link w:val="22"/>
    <w:uiPriority w:val="99"/>
    <w:rsid w:val="009539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953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9539AA"/>
    <w:pPr>
      <w:spacing w:before="100" w:beforeAutospacing="1" w:after="100" w:afterAutospacing="1"/>
    </w:pPr>
  </w:style>
  <w:style w:type="character" w:customStyle="1" w:styleId="c3">
    <w:name w:val="c3"/>
    <w:basedOn w:val="a3"/>
    <w:rsid w:val="009539AA"/>
  </w:style>
  <w:style w:type="character" w:customStyle="1" w:styleId="c1">
    <w:name w:val="c1"/>
    <w:basedOn w:val="a3"/>
    <w:rsid w:val="009539AA"/>
  </w:style>
  <w:style w:type="paragraph" w:customStyle="1" w:styleId="c19">
    <w:name w:val="c19"/>
    <w:basedOn w:val="a0"/>
    <w:rsid w:val="009539AA"/>
    <w:pPr>
      <w:spacing w:before="100" w:beforeAutospacing="1" w:after="100" w:afterAutospacing="1"/>
    </w:pPr>
  </w:style>
  <w:style w:type="character" w:customStyle="1" w:styleId="c41">
    <w:name w:val="c41"/>
    <w:basedOn w:val="a3"/>
    <w:rsid w:val="009539AA"/>
  </w:style>
  <w:style w:type="character" w:customStyle="1" w:styleId="apple-converted-space">
    <w:name w:val="apple-converted-space"/>
    <w:basedOn w:val="a3"/>
    <w:rsid w:val="009539AA"/>
  </w:style>
  <w:style w:type="character" w:customStyle="1" w:styleId="c28">
    <w:name w:val="c28"/>
    <w:basedOn w:val="a3"/>
    <w:rsid w:val="009539AA"/>
  </w:style>
  <w:style w:type="paragraph" w:styleId="a6">
    <w:name w:val="List Paragraph"/>
    <w:basedOn w:val="a0"/>
    <w:qFormat/>
    <w:rsid w:val="005F32C8"/>
    <w:pPr>
      <w:ind w:left="720"/>
      <w:contextualSpacing/>
    </w:pPr>
  </w:style>
  <w:style w:type="character" w:styleId="a7">
    <w:name w:val="Hyperlink"/>
    <w:basedOn w:val="a3"/>
    <w:uiPriority w:val="99"/>
    <w:rsid w:val="00C75FB9"/>
    <w:rPr>
      <w:color w:val="0000FF"/>
      <w:u w:val="single"/>
    </w:rPr>
  </w:style>
  <w:style w:type="paragraph" w:styleId="a8">
    <w:name w:val="No Spacing"/>
    <w:qFormat/>
    <w:rsid w:val="006A2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4E72D8"/>
    <w:rPr>
      <w:rFonts w:ascii="Arial" w:eastAsia="Microsoft YaHei" w:hAnsi="Arial" w:cs="Arial"/>
      <w:b/>
      <w:bCs/>
      <w:i/>
      <w:iCs/>
      <w:kern w:val="1"/>
      <w:sz w:val="24"/>
      <w:szCs w:val="24"/>
      <w:lang w:eastAsia="hi-IN" w:bidi="hi-IN"/>
    </w:rPr>
  </w:style>
  <w:style w:type="paragraph" w:customStyle="1" w:styleId="Default">
    <w:name w:val="Default"/>
    <w:rsid w:val="004E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1">
    <w:name w:val="Title"/>
    <w:basedOn w:val="a0"/>
    <w:next w:val="a0"/>
    <w:link w:val="a9"/>
    <w:uiPriority w:val="10"/>
    <w:qFormat/>
    <w:rsid w:val="004E72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3"/>
    <w:link w:val="a1"/>
    <w:uiPriority w:val="10"/>
    <w:rsid w:val="004E7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2">
    <w:name w:val="Body Text"/>
    <w:basedOn w:val="a0"/>
    <w:link w:val="aa"/>
    <w:uiPriority w:val="99"/>
    <w:semiHidden/>
    <w:unhideWhenUsed/>
    <w:rsid w:val="004E72D8"/>
    <w:pPr>
      <w:spacing w:after="120"/>
    </w:pPr>
  </w:style>
  <w:style w:type="character" w:customStyle="1" w:styleId="aa">
    <w:name w:val="Основной текст Знак"/>
    <w:basedOn w:val="a3"/>
    <w:link w:val="a2"/>
    <w:uiPriority w:val="99"/>
    <w:semiHidden/>
    <w:rsid w:val="004E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E72D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4E72D8"/>
    <w:pPr>
      <w:widowControl w:val="0"/>
      <w:shd w:val="clear" w:color="auto" w:fill="FFFFFF"/>
      <w:spacing w:before="1200" w:line="235" w:lineRule="exact"/>
      <w:ind w:hanging="20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8">
    <w:name w:val="Основной текст (8)_"/>
    <w:link w:val="80"/>
    <w:rsid w:val="004E72D8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4E72D8"/>
    <w:pPr>
      <w:widowControl w:val="0"/>
      <w:shd w:val="clear" w:color="auto" w:fill="FFFFFF"/>
      <w:spacing w:before="180" w:line="235" w:lineRule="exact"/>
      <w:ind w:hanging="180"/>
      <w:jc w:val="both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20">
    <w:name w:val="Заголовок 2 Знак"/>
    <w:basedOn w:val="a3"/>
    <w:link w:val="2"/>
    <w:uiPriority w:val="9"/>
    <w:semiHidden/>
    <w:rsid w:val="000F3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ZTOCLVL2">
    <w:name w:val="Z_TOC LVL 2"/>
    <w:uiPriority w:val="99"/>
    <w:rsid w:val="000F3360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p1">
    <w:name w:val="p1"/>
    <w:basedOn w:val="a0"/>
    <w:rsid w:val="000F3360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character" w:customStyle="1" w:styleId="7">
    <w:name w:val="Основной текст (7)_"/>
    <w:link w:val="70"/>
    <w:rsid w:val="000F3360"/>
    <w:rPr>
      <w:rFonts w:ascii="Arial" w:eastAsia="Arial" w:hAnsi="Arial" w:cs="Arial"/>
      <w:b/>
      <w:bCs/>
      <w:shd w:val="clear" w:color="auto" w:fill="FFFFFF"/>
    </w:rPr>
  </w:style>
  <w:style w:type="character" w:customStyle="1" w:styleId="7Exact">
    <w:name w:val="Основной текст (7) Exact"/>
    <w:rsid w:val="000F33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70">
    <w:name w:val="Основной текст (7)"/>
    <w:basedOn w:val="a0"/>
    <w:link w:val="7"/>
    <w:rsid w:val="000F3360"/>
    <w:pPr>
      <w:widowControl w:val="0"/>
      <w:shd w:val="clear" w:color="auto" w:fill="FFFFFF"/>
      <w:spacing w:before="300" w:after="24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9Exact">
    <w:name w:val="Основной текст (9) Exact"/>
    <w:link w:val="9"/>
    <w:rsid w:val="000F3360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0"/>
    <w:link w:val="9Exact"/>
    <w:rsid w:val="000F3360"/>
    <w:pPr>
      <w:widowControl w:val="0"/>
      <w:shd w:val="clear" w:color="auto" w:fill="FFFFFF"/>
      <w:spacing w:line="187" w:lineRule="exact"/>
      <w:ind w:hanging="220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F3360"/>
    <w:rPr>
      <w:rFonts w:ascii="Times New Roman" w:hAnsi="Times New Roman"/>
      <w:sz w:val="24"/>
      <w:u w:val="none"/>
      <w:effect w:val="none"/>
    </w:rPr>
  </w:style>
  <w:style w:type="paragraph" w:styleId="a">
    <w:name w:val="List"/>
    <w:basedOn w:val="a0"/>
    <w:rsid w:val="0064549C"/>
    <w:pPr>
      <w:numPr>
        <w:numId w:val="3"/>
      </w:numPr>
    </w:pPr>
  </w:style>
  <w:style w:type="paragraph" w:styleId="ab">
    <w:name w:val="Normal (Web)"/>
    <w:basedOn w:val="a0"/>
    <w:rsid w:val="0064549C"/>
    <w:pPr>
      <w:spacing w:before="100" w:beforeAutospacing="1" w:after="100" w:afterAutospacing="1"/>
    </w:pPr>
    <w:rPr>
      <w:rFonts w:eastAsia="Calibri"/>
    </w:rPr>
  </w:style>
  <w:style w:type="paragraph" w:customStyle="1" w:styleId="Standard">
    <w:name w:val="Standard"/>
    <w:rsid w:val="00080A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WW8Num12z0">
    <w:name w:val="WW8Num12z0"/>
    <w:rsid w:val="00080A5B"/>
    <w:rPr>
      <w:rFonts w:ascii="Symbol" w:hAnsi="Symbol"/>
      <w:sz w:val="20"/>
    </w:rPr>
  </w:style>
  <w:style w:type="character" w:customStyle="1" w:styleId="WW8Num7z2">
    <w:name w:val="WW8Num7z2"/>
    <w:rsid w:val="000F7C80"/>
    <w:rPr>
      <w:rFonts w:ascii="Wingdings" w:hAnsi="Wingdings" w:cs="Wingdings"/>
    </w:rPr>
  </w:style>
  <w:style w:type="character" w:customStyle="1" w:styleId="WW8Num2z2">
    <w:name w:val="WW8Num2z2"/>
    <w:rsid w:val="000F7C80"/>
    <w:rPr>
      <w:rFonts w:ascii="Wingdings" w:hAnsi="Wingding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064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c">
    <w:name w:val="header"/>
    <w:basedOn w:val="a0"/>
    <w:link w:val="ad"/>
    <w:uiPriority w:val="99"/>
    <w:semiHidden/>
    <w:unhideWhenUsed/>
    <w:rsid w:val="007F05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semiHidden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7F05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69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6z1">
    <w:name w:val="WW8Num6z1"/>
    <w:rsid w:val="000A19CA"/>
    <w:rPr>
      <w:rFonts w:ascii="Courier New" w:hAnsi="Courier New"/>
    </w:rPr>
  </w:style>
  <w:style w:type="paragraph" w:customStyle="1" w:styleId="11">
    <w:name w:val="Абзац списка1"/>
    <w:basedOn w:val="a0"/>
    <w:rsid w:val="000A19C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F3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1"/>
    <w:next w:val="a2"/>
    <w:link w:val="40"/>
    <w:qFormat/>
    <w:rsid w:val="004E72D8"/>
    <w:pPr>
      <w:keepNext/>
      <w:widowControl w:val="0"/>
      <w:numPr>
        <w:ilvl w:val="3"/>
        <w:numId w:val="2"/>
      </w:numPr>
      <w:pBdr>
        <w:bottom w:val="none" w:sz="0" w:space="0" w:color="auto"/>
      </w:pBdr>
      <w:suppressAutoHyphens/>
      <w:spacing w:before="240" w:after="120"/>
      <w:contextualSpacing w:val="0"/>
      <w:outlineLvl w:val="3"/>
    </w:pPr>
    <w:rPr>
      <w:rFonts w:ascii="Arial" w:eastAsia="Microsoft YaHei" w:hAnsi="Arial" w:cs="Arial"/>
      <w:b/>
      <w:bCs/>
      <w:i/>
      <w:iCs/>
      <w:color w:val="auto"/>
      <w:spacing w:val="0"/>
      <w:kern w:val="1"/>
      <w:sz w:val="24"/>
      <w:szCs w:val="24"/>
      <w:lang w:eastAsia="hi-IN" w:bidi="hi-I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1">
    <w:name w:val="Body Text Indent 2"/>
    <w:basedOn w:val="a0"/>
    <w:link w:val="22"/>
    <w:uiPriority w:val="99"/>
    <w:rsid w:val="009539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953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9539AA"/>
    <w:pPr>
      <w:spacing w:before="100" w:beforeAutospacing="1" w:after="100" w:afterAutospacing="1"/>
    </w:pPr>
  </w:style>
  <w:style w:type="character" w:customStyle="1" w:styleId="c3">
    <w:name w:val="c3"/>
    <w:basedOn w:val="a3"/>
    <w:rsid w:val="009539AA"/>
  </w:style>
  <w:style w:type="character" w:customStyle="1" w:styleId="c1">
    <w:name w:val="c1"/>
    <w:basedOn w:val="a3"/>
    <w:rsid w:val="009539AA"/>
  </w:style>
  <w:style w:type="paragraph" w:customStyle="1" w:styleId="c19">
    <w:name w:val="c19"/>
    <w:basedOn w:val="a0"/>
    <w:rsid w:val="009539AA"/>
    <w:pPr>
      <w:spacing w:before="100" w:beforeAutospacing="1" w:after="100" w:afterAutospacing="1"/>
    </w:pPr>
  </w:style>
  <w:style w:type="character" w:customStyle="1" w:styleId="c41">
    <w:name w:val="c41"/>
    <w:basedOn w:val="a3"/>
    <w:rsid w:val="009539AA"/>
  </w:style>
  <w:style w:type="character" w:customStyle="1" w:styleId="apple-converted-space">
    <w:name w:val="apple-converted-space"/>
    <w:basedOn w:val="a3"/>
    <w:rsid w:val="009539AA"/>
  </w:style>
  <w:style w:type="character" w:customStyle="1" w:styleId="c28">
    <w:name w:val="c28"/>
    <w:basedOn w:val="a3"/>
    <w:rsid w:val="009539AA"/>
  </w:style>
  <w:style w:type="paragraph" w:styleId="a6">
    <w:name w:val="List Paragraph"/>
    <w:basedOn w:val="a0"/>
    <w:qFormat/>
    <w:rsid w:val="005F32C8"/>
    <w:pPr>
      <w:ind w:left="720"/>
      <w:contextualSpacing/>
    </w:pPr>
  </w:style>
  <w:style w:type="character" w:styleId="a7">
    <w:name w:val="Hyperlink"/>
    <w:basedOn w:val="a3"/>
    <w:uiPriority w:val="99"/>
    <w:rsid w:val="00C75FB9"/>
    <w:rPr>
      <w:color w:val="0000FF"/>
      <w:u w:val="single"/>
    </w:rPr>
  </w:style>
  <w:style w:type="paragraph" w:styleId="a8">
    <w:name w:val="No Spacing"/>
    <w:qFormat/>
    <w:rsid w:val="006A2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4E72D8"/>
    <w:rPr>
      <w:rFonts w:ascii="Arial" w:eastAsia="Microsoft YaHei" w:hAnsi="Arial" w:cs="Arial"/>
      <w:b/>
      <w:bCs/>
      <w:i/>
      <w:iCs/>
      <w:kern w:val="1"/>
      <w:sz w:val="24"/>
      <w:szCs w:val="24"/>
      <w:lang w:eastAsia="hi-IN" w:bidi="hi-IN"/>
    </w:rPr>
  </w:style>
  <w:style w:type="paragraph" w:customStyle="1" w:styleId="Default">
    <w:name w:val="Default"/>
    <w:rsid w:val="004E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1">
    <w:name w:val="Title"/>
    <w:basedOn w:val="a0"/>
    <w:next w:val="a0"/>
    <w:link w:val="a9"/>
    <w:uiPriority w:val="10"/>
    <w:qFormat/>
    <w:rsid w:val="004E72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3"/>
    <w:link w:val="a1"/>
    <w:uiPriority w:val="10"/>
    <w:rsid w:val="004E7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2">
    <w:name w:val="Body Text"/>
    <w:basedOn w:val="a0"/>
    <w:link w:val="aa"/>
    <w:uiPriority w:val="99"/>
    <w:semiHidden/>
    <w:unhideWhenUsed/>
    <w:rsid w:val="004E72D8"/>
    <w:pPr>
      <w:spacing w:after="120"/>
    </w:pPr>
  </w:style>
  <w:style w:type="character" w:customStyle="1" w:styleId="aa">
    <w:name w:val="Основной текст Знак"/>
    <w:basedOn w:val="a3"/>
    <w:link w:val="a2"/>
    <w:uiPriority w:val="99"/>
    <w:semiHidden/>
    <w:rsid w:val="004E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E72D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4E72D8"/>
    <w:pPr>
      <w:widowControl w:val="0"/>
      <w:shd w:val="clear" w:color="auto" w:fill="FFFFFF"/>
      <w:spacing w:before="1200" w:line="235" w:lineRule="exact"/>
      <w:ind w:hanging="20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8">
    <w:name w:val="Основной текст (8)_"/>
    <w:link w:val="80"/>
    <w:rsid w:val="004E72D8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4E72D8"/>
    <w:pPr>
      <w:widowControl w:val="0"/>
      <w:shd w:val="clear" w:color="auto" w:fill="FFFFFF"/>
      <w:spacing w:before="180" w:line="235" w:lineRule="exact"/>
      <w:ind w:hanging="180"/>
      <w:jc w:val="both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20">
    <w:name w:val="Заголовок 2 Знак"/>
    <w:basedOn w:val="a3"/>
    <w:link w:val="2"/>
    <w:uiPriority w:val="9"/>
    <w:semiHidden/>
    <w:rsid w:val="000F3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ZTOCLVL2">
    <w:name w:val="Z_TOC LVL 2"/>
    <w:uiPriority w:val="99"/>
    <w:rsid w:val="000F3360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p1">
    <w:name w:val="p1"/>
    <w:basedOn w:val="a0"/>
    <w:rsid w:val="000F3360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character" w:customStyle="1" w:styleId="7">
    <w:name w:val="Основной текст (7)_"/>
    <w:link w:val="70"/>
    <w:rsid w:val="000F3360"/>
    <w:rPr>
      <w:rFonts w:ascii="Arial" w:eastAsia="Arial" w:hAnsi="Arial" w:cs="Arial"/>
      <w:b/>
      <w:bCs/>
      <w:shd w:val="clear" w:color="auto" w:fill="FFFFFF"/>
    </w:rPr>
  </w:style>
  <w:style w:type="character" w:customStyle="1" w:styleId="7Exact">
    <w:name w:val="Основной текст (7) Exact"/>
    <w:rsid w:val="000F33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70">
    <w:name w:val="Основной текст (7)"/>
    <w:basedOn w:val="a0"/>
    <w:link w:val="7"/>
    <w:rsid w:val="000F3360"/>
    <w:pPr>
      <w:widowControl w:val="0"/>
      <w:shd w:val="clear" w:color="auto" w:fill="FFFFFF"/>
      <w:spacing w:before="300" w:after="24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9Exact">
    <w:name w:val="Основной текст (9) Exact"/>
    <w:link w:val="9"/>
    <w:rsid w:val="000F3360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0"/>
    <w:link w:val="9Exact"/>
    <w:rsid w:val="000F3360"/>
    <w:pPr>
      <w:widowControl w:val="0"/>
      <w:shd w:val="clear" w:color="auto" w:fill="FFFFFF"/>
      <w:spacing w:line="187" w:lineRule="exact"/>
      <w:ind w:hanging="220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F3360"/>
    <w:rPr>
      <w:rFonts w:ascii="Times New Roman" w:hAnsi="Times New Roman"/>
      <w:sz w:val="24"/>
      <w:u w:val="none"/>
      <w:effect w:val="none"/>
    </w:rPr>
  </w:style>
  <w:style w:type="paragraph" w:styleId="a">
    <w:name w:val="List"/>
    <w:basedOn w:val="a0"/>
    <w:rsid w:val="0064549C"/>
    <w:pPr>
      <w:numPr>
        <w:numId w:val="3"/>
      </w:numPr>
    </w:pPr>
  </w:style>
  <w:style w:type="paragraph" w:styleId="ab">
    <w:name w:val="Normal (Web)"/>
    <w:basedOn w:val="a0"/>
    <w:rsid w:val="0064549C"/>
    <w:pPr>
      <w:spacing w:before="100" w:beforeAutospacing="1" w:after="100" w:afterAutospacing="1"/>
    </w:pPr>
    <w:rPr>
      <w:rFonts w:eastAsia="Calibri"/>
    </w:rPr>
  </w:style>
  <w:style w:type="paragraph" w:customStyle="1" w:styleId="Standard">
    <w:name w:val="Standard"/>
    <w:rsid w:val="00080A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WW8Num12z0">
    <w:name w:val="WW8Num12z0"/>
    <w:rsid w:val="00080A5B"/>
    <w:rPr>
      <w:rFonts w:ascii="Symbol" w:hAnsi="Symbol"/>
      <w:sz w:val="20"/>
    </w:rPr>
  </w:style>
  <w:style w:type="character" w:customStyle="1" w:styleId="WW8Num7z2">
    <w:name w:val="WW8Num7z2"/>
    <w:rsid w:val="000F7C80"/>
    <w:rPr>
      <w:rFonts w:ascii="Wingdings" w:hAnsi="Wingdings" w:cs="Wingdings"/>
    </w:rPr>
  </w:style>
  <w:style w:type="character" w:customStyle="1" w:styleId="WW8Num2z2">
    <w:name w:val="WW8Num2z2"/>
    <w:rsid w:val="000F7C80"/>
    <w:rPr>
      <w:rFonts w:ascii="Wingdings" w:hAnsi="Wingding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064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c">
    <w:name w:val="header"/>
    <w:basedOn w:val="a0"/>
    <w:link w:val="ad"/>
    <w:uiPriority w:val="99"/>
    <w:semiHidden/>
    <w:unhideWhenUsed/>
    <w:rsid w:val="007F05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semiHidden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7F05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69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6z1">
    <w:name w:val="WW8Num6z1"/>
    <w:rsid w:val="000A19CA"/>
    <w:rPr>
      <w:rFonts w:ascii="Courier New" w:hAnsi="Courier New"/>
    </w:rPr>
  </w:style>
  <w:style w:type="paragraph" w:customStyle="1" w:styleId="11">
    <w:name w:val="Абзац списка1"/>
    <w:basedOn w:val="a0"/>
    <w:rsid w:val="000A19C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8BD0A-F166-44C4-BB29-4F1BBA59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3463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4</cp:revision>
  <dcterms:created xsi:type="dcterms:W3CDTF">2020-09-03T18:32:00Z</dcterms:created>
  <dcterms:modified xsi:type="dcterms:W3CDTF">2021-08-30T16:16:00Z</dcterms:modified>
</cp:coreProperties>
</file>